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7" w:rsidRPr="00210CB6" w:rsidRDefault="006B4EE0" w:rsidP="00830DD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REGULAMIN REKRUTACJI</w:t>
      </w:r>
      <w:r w:rsidR="007C7027"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</w:t>
      </w:r>
    </w:p>
    <w:p w:rsidR="006B4EE0" w:rsidRPr="00210CB6" w:rsidRDefault="007C7027" w:rsidP="00830DD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KURSY</w:t>
      </w:r>
      <w:r w:rsidR="00FB6957"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rok szkolny 202</w:t>
      </w:r>
      <w:r w:rsidR="006C453F"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5</w:t>
      </w:r>
      <w:r w:rsidR="00FB6957"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/202</w:t>
      </w:r>
      <w:r w:rsidR="006C453F"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6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FB6957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„Inwestujemy w zawodowców III”</w:t>
      </w:r>
    </w:p>
    <w:p w:rsidR="00FB6957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FB6957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FB6957" w:rsidRPr="00210CB6" w:rsidRDefault="00FB6957" w:rsidP="00FB6957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FB6957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Fundusze Europejskie dla Małopolski 2021-2027</w:t>
      </w:r>
    </w:p>
    <w:p w:rsidR="00FB6957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Priorytet FEMP.06 Fundusze europejskie dla rynku pracy, edukacji i włączenia społecznego</w:t>
      </w:r>
    </w:p>
    <w:p w:rsidR="006B4EE0" w:rsidRPr="00210CB6" w:rsidRDefault="00FB6957" w:rsidP="00FB6957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Cs/>
          <w:kern w:val="36"/>
          <w:sz w:val="22"/>
          <w:szCs w:val="22"/>
          <w:lang w:val="pl-PL" w:eastAsia="pl-PL"/>
        </w:rPr>
        <w:t>Działanie 6.11 Wsparcie kształcenia zawodowego</w:t>
      </w:r>
    </w:p>
    <w:p w:rsidR="006B4EE0" w:rsidRPr="00210CB6" w:rsidRDefault="006B4EE0" w:rsidP="00830DD1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Wstęp</w:t>
      </w:r>
    </w:p>
    <w:p w:rsidR="006B4EE0" w:rsidRPr="00210CB6" w:rsidRDefault="006B4EE0" w:rsidP="00830DD1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Ilekroć w niniejszym dokumencie jest mowa o:</w:t>
      </w:r>
    </w:p>
    <w:p w:rsidR="006B4EE0" w:rsidRPr="00210CB6" w:rsidRDefault="006B4EE0" w:rsidP="00830DD1">
      <w:pPr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regulaminie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regulamin uczestnictwa w projekcie „Inwestujemy w zawodowców – rozwój kształcenia zawodowego w Powiecie Olkuskim</w:t>
      </w:r>
      <w:r w:rsidR="00276257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A142B3" w:rsidRPr="00210CB6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276257" w:rsidRPr="00210CB6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4403C2" w:rsidP="00830DD1">
      <w:pPr>
        <w:pStyle w:val="Akapitzlist"/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komisji r</w:t>
      </w:r>
      <w:r w:rsidR="006B4EE0" w:rsidRPr="00210CB6">
        <w:rPr>
          <w:rFonts w:asciiTheme="minorHAnsi" w:hAnsiTheme="minorHAnsi" w:cstheme="minorHAnsi"/>
          <w:b/>
          <w:sz w:val="22"/>
          <w:szCs w:val="22"/>
          <w:lang w:val="pl-PL"/>
        </w:rPr>
        <w:t>ekrutacyjnej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zespół w składzie:</w:t>
      </w:r>
    </w:p>
    <w:p w:rsidR="006B4EE0" w:rsidRPr="00210CB6" w:rsidRDefault="00064C7B" w:rsidP="00830DD1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Joanna Karkos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– koordynator projektu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064C7B" w:rsidP="00830DD1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Agnieszka Barczyk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– asystent koordynatora projektu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której zadaniem jest wybór osób uczestniczących w danej formie  wsparcia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kursach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– należy przez to rozumieć kursy specjalistyczne, dające dodatkowe kwalifikacje,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kompetencje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nie objęte programem nauczania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10CB6" w:rsidRPr="00210CB6" w:rsidRDefault="00210CB6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6B4EE0" w:rsidRPr="00210CB6" w:rsidRDefault="006B4EE0" w:rsidP="00830DD1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Postanowienia ogólne</w:t>
      </w:r>
    </w:p>
    <w:p w:rsidR="006B4EE0" w:rsidRPr="00210CB6" w:rsidRDefault="00276257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Projekt realizowany jest od 01.0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r. do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30.0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>6.2029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320873" w:rsidRPr="00210CB6" w:rsidRDefault="006B4EE0" w:rsidP="0003367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Realizowany projekt jest współfi</w:t>
      </w:r>
      <w:r w:rsidR="0003367D" w:rsidRPr="00210CB6">
        <w:rPr>
          <w:rFonts w:asciiTheme="minorHAnsi" w:hAnsiTheme="minorHAnsi" w:cstheme="minorHAnsi"/>
          <w:sz w:val="22"/>
          <w:szCs w:val="22"/>
          <w:lang w:val="pl-PL"/>
        </w:rPr>
        <w:t>nansowany przez Unię Europejską w ramach Europejskiego Funduszu Społecznego Plus.</w:t>
      </w:r>
    </w:p>
    <w:p w:rsidR="006B4EE0" w:rsidRPr="00210CB6" w:rsidRDefault="006B4EE0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Niniejszy regulamin dotyczy uczniów/uczennic, którzy/re w roku szkolnym 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C754E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C754EC" w:rsidRPr="00210CB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bę</w:t>
      </w:r>
      <w:r w:rsidR="00C75AB9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dą uczęszczać do klas </w:t>
      </w:r>
      <w:r w:rsidR="007E2A1E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I, </w:t>
      </w:r>
      <w:r w:rsidR="00C75AB9" w:rsidRPr="00210CB6">
        <w:rPr>
          <w:rFonts w:asciiTheme="minorHAnsi" w:hAnsiTheme="minorHAnsi" w:cstheme="minorHAnsi"/>
          <w:sz w:val="22"/>
          <w:szCs w:val="22"/>
          <w:lang w:val="pl-PL"/>
        </w:rPr>
        <w:t>II, III, I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V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>, V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szkół wymienionych w § 2 p</w:t>
      </w:r>
      <w:r w:rsidR="006A5628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kt. 4 </w:t>
      </w:r>
      <w:r w:rsidR="0052599E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 uwzględnieniem zapisów </w:t>
      </w:r>
      <w:r w:rsidR="00AE3C53" w:rsidRPr="00210CB6">
        <w:rPr>
          <w:rFonts w:asciiTheme="minorHAnsi" w:hAnsiTheme="minorHAnsi" w:cstheme="minorHAnsi"/>
          <w:sz w:val="22"/>
          <w:szCs w:val="22"/>
          <w:lang w:val="pl-PL"/>
        </w:rPr>
        <w:br/>
      </w:r>
      <w:r w:rsidR="0052599E" w:rsidRPr="00210CB6">
        <w:rPr>
          <w:rFonts w:asciiTheme="minorHAnsi" w:hAnsiTheme="minorHAnsi" w:cstheme="minorHAnsi"/>
          <w:sz w:val="22"/>
          <w:szCs w:val="22"/>
          <w:lang w:val="pl-PL"/>
        </w:rPr>
        <w:t>zał. nr 2</w:t>
      </w:r>
      <w:r w:rsidR="006A5628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C2F5D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B4EE0" w:rsidRPr="00210CB6" w:rsidRDefault="006B4EE0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Niniejszy regulamin dotyczy uczniów szkół wchodzących w skład następujących Zespołów Szkół:</w:t>
      </w:r>
    </w:p>
    <w:p w:rsidR="006B4EE0" w:rsidRPr="00210CB6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Zespół Szkół Nr 1 w Olkuszu, ul: Górnicza 12, 32-300 Olkusz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Zespół Szkół Nr 3 w Olkuszu, ul: Fr. Nullo 32, 32-300 Olkusz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Zespół Szkół Nr 4 w Olkuszu, ul: Legionów Polskich 1, 32-300 Olkusz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Zespół Szkół w Wolbromiu, ul: Skalska 18, 32-340 Wolbrom</w:t>
      </w:r>
      <w:r w:rsidR="00FB6957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FB6957" w:rsidRPr="00210CB6" w:rsidRDefault="00FB6957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Zespół Szkół Specjalnych-Branżowa Szkoła Zawodowa I stopnia, ul: Kochanowskiego 2, </w:t>
      </w:r>
    </w:p>
    <w:p w:rsidR="00FB6957" w:rsidRPr="00210CB6" w:rsidRDefault="00FB6957" w:rsidP="00FB6957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32-300 Olkusz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Zakres wsparcia</w:t>
      </w:r>
    </w:p>
    <w:p w:rsidR="006B4EE0" w:rsidRPr="00210CB6" w:rsidRDefault="006B4EE0" w:rsidP="00830DD1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ramach projektu realizator przewiduje organizację i realizację</w:t>
      </w:r>
      <w:r w:rsidR="00F41ED5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k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ursów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i szkoleń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w grupach do 15 osób, zgodne z ofertą (szczegółowy wykaz: załącznik 2a)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C63F3F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Zajęcia, o których mowa w ust. 1 będą się odbywać na podstawie harmonogramu sporządzonego przez </w:t>
      </w:r>
      <w:r w:rsidR="000A1DDC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realizatorów kursów oraz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Biuro ds. realizacji Projektu Powiatu Olkuskiego i udostępnionego w Szkołach wymienionych w § 2 pkt. 4.</w:t>
      </w:r>
    </w:p>
    <w:p w:rsidR="006B4EE0" w:rsidRPr="00210CB6" w:rsidRDefault="006B4EE0" w:rsidP="00C63F3F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Realizator zastrzeg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a sobie prawo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do zmiany ustalonego harmonogramu.</w:t>
      </w:r>
    </w:p>
    <w:p w:rsidR="002F32B3" w:rsidRPr="00210CB6" w:rsidRDefault="002F32B3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4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Zasady rekrutacji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Uczestnikiem projektu może być osoba spełniająca następujące kryteria:</w:t>
      </w:r>
    </w:p>
    <w:p w:rsidR="006B4EE0" w:rsidRPr="00210CB6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lastRenderedPageBreak/>
        <w:t>osoba posiada status ucznia/uczennicy Szkoły Ponad</w:t>
      </w:r>
      <w:r w:rsidR="00F82F6A" w:rsidRPr="00210CB6">
        <w:rPr>
          <w:rFonts w:asciiTheme="minorHAnsi" w:hAnsiTheme="minorHAnsi" w:cstheme="minorHAnsi"/>
          <w:sz w:val="22"/>
          <w:szCs w:val="22"/>
          <w:lang w:val="pl-PL"/>
        </w:rPr>
        <w:t>podstawowej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z terenu Powiatu Olkuskiego dla której organem prowadzącym jest Powiat Olkuski. Lista szkół biorących udział w projekcie znajduje się w §2 pkt 4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uczeń/uczennica wyraża dobrowolną chęć uczestnictwa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dostarczy do biura projektu  lub szkoły objętej projektem</w:t>
      </w:r>
      <w:r w:rsidR="00C63F3F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formularz zgłoszeniowy (załącznik nr 1)</w:t>
      </w:r>
      <w:r w:rsidR="00C63F3F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i zał. nr 3</w:t>
      </w:r>
      <w:r w:rsidR="00320873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została zakwalifikowana do udziału w projekcie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Uczeń/uczennica może uczestniczyć w rekrutacji na </w:t>
      </w:r>
      <w:r w:rsidR="00276257" w:rsidRPr="00210CB6">
        <w:rPr>
          <w:rFonts w:asciiTheme="minorHAnsi" w:hAnsiTheme="minorHAnsi" w:cstheme="minorHAnsi"/>
          <w:sz w:val="22"/>
          <w:szCs w:val="22"/>
          <w:lang w:val="pl-PL"/>
        </w:rPr>
        <w:t>1 kurs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0A1DDC" w:rsidRPr="00210CB6" w:rsidRDefault="000A1DDC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Pierwszeństwo w rekrutacji mają uczniowie/uczennice, którzy/e nie brali/ły udziału w tej formie wsparcia od początku realizacji projektu (1.0</w:t>
      </w:r>
      <w:r w:rsidR="003B3BDF" w:rsidRPr="00210CB6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3B3BDF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r.).</w:t>
      </w:r>
    </w:p>
    <w:p w:rsidR="003B3BDF" w:rsidRPr="00210CB6" w:rsidRDefault="003B3BDF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rekrutacji nie mogą brać udziału osoby, które</w:t>
      </w:r>
      <w:r w:rsidRPr="00210CB6">
        <w:rPr>
          <w:rFonts w:asciiTheme="minorHAnsi" w:hAnsiTheme="minorHAnsi" w:cstheme="minorHAnsi"/>
          <w:sz w:val="22"/>
          <w:szCs w:val="22"/>
        </w:rPr>
        <w:t xml:space="preserve">, </w:t>
      </w:r>
      <w:r w:rsidRPr="00210CB6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>bior</w:t>
      </w:r>
      <w:r w:rsidRPr="00210CB6">
        <w:rPr>
          <w:rFonts w:asciiTheme="minorHAnsi" w:eastAsiaTheme="minorHAnsi" w:hAnsiTheme="minorHAnsi" w:cstheme="minorHAnsi"/>
          <w:sz w:val="22"/>
          <w:szCs w:val="22"/>
          <w:lang w:eastAsia="en-US"/>
        </w:rPr>
        <w:t>ą udział</w:t>
      </w:r>
      <w:r w:rsidRPr="00210CB6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 xml:space="preserve"> w innym projekcie aktywizacji społeczno-zawodowej finansowanym ze środków Europejskiego Funduszu Społecznego Plus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375C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DD41DD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O zakwalifikowaniu do uczestnictwa w wybranym przez ucznia kursie decyduje spełnienie kryteriów dostępu przedstawionych poniżej oraz uzyskanie możliwie największej liczby przyznawanych punktów, odpowiednich dla wybranej formy wsparcia w ramach projektu:</w:t>
      </w:r>
    </w:p>
    <w:p w:rsidR="006B4EE0" w:rsidRPr="00210CB6" w:rsidRDefault="006B4EE0" w:rsidP="00830DD1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B4EE0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: uczniowie/uczennice kształcący się w zawodzie wskazanym w załączniku 2a w kolumnie „Zawody” oraz </w:t>
      </w:r>
      <w:r w:rsidR="00251ED7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spełniający „Kryteria specjalne i uwagi”,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wykazujący zainteresowanie danym kursem, co jest potwierdzone poprzez wybór kursu jako formy wsparcia w formularzu zgłoszeniowym do projektu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13492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213492" w:rsidRPr="00210CB6" w:rsidRDefault="00213492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Do udziału w kursach w pierwszej kolejności zostaną zakwalifikowani uczniowie, którzy nie brali udziału w tej formie wsparcia od początku realizacji projektu (1.0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8.2024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r.).</w:t>
      </w:r>
    </w:p>
    <w:p w:rsidR="006B4EE0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Ilość punktów</w:t>
      </w:r>
    </w:p>
    <w:p w:rsidR="006B4EE0" w:rsidRPr="00210CB6" w:rsidRDefault="006B4EE0" w:rsidP="00830DD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rednia ocen w roku szkolnym 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6C453F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6C453F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Liczba nieobecnych i nieusprawiedliwio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nych godzin w roku szkolnym 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6C453F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6C453F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DD41DD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Sposób liczenia: średnia ocen – 0,1 x liczba godzin nieusprawiedliwionych = ilość punktów.</w:t>
      </w:r>
    </w:p>
    <w:p w:rsidR="00213492" w:rsidRPr="00210CB6" w:rsidRDefault="00213492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przypadku gdy na li</w:t>
      </w:r>
      <w:r w:rsidR="00A142B3" w:rsidRPr="00210CB6">
        <w:rPr>
          <w:rFonts w:asciiTheme="minorHAnsi" w:hAnsiTheme="minorHAnsi" w:cstheme="minorHAnsi"/>
          <w:sz w:val="22"/>
          <w:szCs w:val="22"/>
          <w:lang w:val="pl-PL"/>
        </w:rPr>
        <w:t>ście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danego kursu zostaną wolne miejsca będą przyznawane tym, którzy wyrażają chęć udziału w kursach kolejny raz według:</w:t>
      </w:r>
    </w:p>
    <w:p w:rsidR="00213492" w:rsidRPr="00210CB6" w:rsidRDefault="00213492" w:rsidP="0021349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Ilość punktów</w:t>
      </w:r>
    </w:p>
    <w:p w:rsidR="00213492" w:rsidRPr="00210CB6" w:rsidRDefault="00213492" w:rsidP="00213492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13492" w:rsidRPr="00210CB6" w:rsidRDefault="00213492" w:rsidP="00830DD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3C78EE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Miejsca będą przyznawane od najwyższej ilości punktów do najniższej, aż do wyczerpania miejsc.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Kryteria specjalne, nie mające zastosowania do wszystkich kursów zostaną umieszczone 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wykazie form wsparcia – kursy (załącznik 2a).</w:t>
      </w:r>
    </w:p>
    <w:p w:rsidR="006B4EE0" w:rsidRPr="00210CB6" w:rsidRDefault="00BE72D8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Kursy kierowane są do osób posiadających podstawy teoretyczne.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Przyjmuje się, że podstawy teoretyczne posiadają  kształcący się w zawodach uczniowie/uczennice, dla których uczestnictwo w kursie będzie skutkowało wzrostem poziomu</w:t>
      </w:r>
      <w:r w:rsidR="00276257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kompetencji lub nabyciem dodatkowych</w:t>
      </w:r>
      <w:r w:rsidR="006B4EE0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kwalifikacji w ramach danego zawodu lub zrobieniem specjalizacji. </w:t>
      </w:r>
    </w:p>
    <w:p w:rsidR="006B4EE0" w:rsidRPr="00210CB6" w:rsidRDefault="006B4EE0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załączniku nr 2a Wykaz form wsparcia-kursy Realizator wskazuje, które zawody będą miały pierwszeństwo przy naborze na konkretne kursy.</w:t>
      </w:r>
    </w:p>
    <w:p w:rsidR="006B4EE0" w:rsidRPr="00210CB6" w:rsidRDefault="006B4EE0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przypadku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gdy ilość chętnych przekracza ilość miejsc przewidzianych na kurs decyduje 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kolejności:</w:t>
      </w:r>
    </w:p>
    <w:p w:rsidR="006B4EE0" w:rsidRPr="00210CB6" w:rsidRDefault="006B4EE0" w:rsidP="00830DD1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ilość otrzymanych punktów</w:t>
      </w:r>
    </w:p>
    <w:p w:rsidR="006B4EE0" w:rsidRPr="00210CB6" w:rsidRDefault="006B4EE0" w:rsidP="00830DD1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przypadku tej samej liczby punktów otrzymanych przez uczniów, porównywane będą kryteria szczegółowe w następującej kolejności: średnia oc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en uzyskana w roku szkolnym 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064C7B" w:rsidRPr="00210CB6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BE72D8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liczba nieusprawiedliwionych nieobecności</w:t>
      </w:r>
      <w:r w:rsidR="00647387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Jeżeli w dalszym ciągu nie możliwe będzie wyłonienie osoby, decyzja zostanie podjęta na podstawie opinii dyrektora/dyrektorów szkół do których uczęszczają te osoby.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W przypadku nie wypełnienia wszystkich wymaganych pól w formularzu rekrutacyjnym, uczeń/uczennica nie bierze udziału w rekrutacji.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Osoby zakwalifikowane do udziału w projekcie uczestniczą w zajęciach o których mowa w § 3 ust. 1 regulaminu nieodpłatnie</w:t>
      </w:r>
      <w:r w:rsidR="00C24DB0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24DB0" w:rsidRPr="00210CB6" w:rsidRDefault="00C24DB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Jedynym kosztem, który może ponieść uczestnik kursu jest koszt </w:t>
      </w:r>
      <w:r w:rsidRPr="00210CB6">
        <w:rPr>
          <w:rFonts w:asciiTheme="minorHAnsi" w:hAnsiTheme="minorHAnsi" w:cstheme="minorHAnsi"/>
          <w:sz w:val="22"/>
          <w:szCs w:val="22"/>
        </w:rPr>
        <w:t xml:space="preserve">uzyskania zaświadczenia </w:t>
      </w:r>
      <w:r w:rsidRPr="00210CB6">
        <w:rPr>
          <w:rStyle w:val="hgkelc"/>
          <w:rFonts w:asciiTheme="minorHAnsi" w:hAnsiTheme="minorHAnsi" w:cstheme="minorHAnsi"/>
          <w:bCs/>
          <w:sz w:val="22"/>
          <w:szCs w:val="22"/>
        </w:rPr>
        <w:t>lekarskiego o braku przeciwwskazań zdrowotnych do udziału w niektórych kursach.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Rekrutacja prowadzona będzie w si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edzibie realizatora w okresie </w:t>
      </w:r>
      <w:r w:rsidR="00A142B3" w:rsidRPr="00210CB6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F41ED5" w:rsidRPr="00210CB6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BE72D8"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r. –</w:t>
      </w:r>
      <w:r w:rsidR="00A142B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41ED5" w:rsidRPr="00210CB6">
        <w:rPr>
          <w:rFonts w:asciiTheme="minorHAnsi" w:hAnsiTheme="minorHAnsi" w:cstheme="minorHAnsi"/>
          <w:sz w:val="22"/>
          <w:szCs w:val="22"/>
          <w:lang w:val="pl-PL"/>
        </w:rPr>
        <w:t>09</w:t>
      </w:r>
      <w:r w:rsidR="00BE72D8"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Dopuszcza się możliwość rekrutowania Beneficjentów Ostatecznych (uczestników/ uczestniczek projektu) w trakcie roku szkolnego w celu uzupełnienia wolnych miejsc na kursy, w trybie rekrutacji uproszczonej. Procedura rekrutacji uproszczonej opisana jest w załączniku nr 4. 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Informacje o terminie rekrutacji dostępne są na tablicy ogłoszeń w szkołach objętych projektem, stronie internetowej projektu w powi</w:t>
      </w:r>
      <w:r w:rsidR="00DF2C08" w:rsidRPr="00210CB6">
        <w:rPr>
          <w:rFonts w:asciiTheme="minorHAnsi" w:hAnsiTheme="minorHAnsi" w:cstheme="minorHAnsi"/>
          <w:sz w:val="22"/>
          <w:szCs w:val="22"/>
          <w:lang w:val="pl-PL"/>
        </w:rPr>
        <w:t>ecie olkuskim (www.sp.olkusz.pl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) bądź przekazywane są 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formie ustnej przez dyrektora szkoły. 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O zakwalifikowaniu uczniów na kursy decyduje Komisja Rekrutacyjna.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Członkowie Komisji Rekrutacyjnej mogą w kwestiach spornych zasięgać opinii pedagoga/psychologa szkolnego, dyrektora szkoły lub lidera szkolnego. Ostateczna decyzja należy do Komisji Rekrutacyjnej.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wyniku decyzji Komisji Rekrutacyjnej powstaje lista rankingowa obejmująca: imię i nazwisko uczniów, których zgłoszenia zostały poddane ocenie z podziałem na uczniów zakwalifikowanych oraz niezakwalifikowanych do danej formy wsparcia.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Uczniowie/uczennice, którzy nie zostali zakwalifikowani na kurs z powodu braku miejsc, zostaną umieszczeni na liście rezerwowej.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Osoby wpisane na listę rezerwową mogą zostać wybrane do udziału w projekcie w przypadku zwolnienia miejsca na skutek rezygnacji </w:t>
      </w:r>
      <w:r w:rsidR="00C95AA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zakwalifikowanego uczestnika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lub skreślenia z listy w wyniku nie spełnienia obowiązków uczestnika opisanych w §5 ust.5 oraz 6</w:t>
      </w:r>
      <w:r w:rsidR="00427A59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O zwiększeniu liczby uczestników projektu decyduje koordynator projektu po konsultacji z dyrektorem szkoły,  pod warunkiem, że nie wpłynie ona na zmianę budżetu i jakości przeprowadzanych form wsparcia.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Lista uczniów/uczennic zakwalifikowanych na poszczególne kursy zostanie umieszczona na tablicy ogłoszeń w szkole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nie później niż do </w:t>
      </w:r>
      <w:r w:rsidR="000A1DDC" w:rsidRPr="00210CB6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A1DDC" w:rsidRPr="00210CB6">
        <w:rPr>
          <w:rFonts w:asciiTheme="minorHAnsi" w:hAnsiTheme="minorHAnsi" w:cstheme="minorHAnsi"/>
          <w:sz w:val="22"/>
          <w:szCs w:val="22"/>
          <w:lang w:val="pl-PL"/>
        </w:rPr>
        <w:t>09</w:t>
      </w:r>
      <w:r w:rsidR="00643833" w:rsidRPr="00210CB6">
        <w:rPr>
          <w:rFonts w:asciiTheme="minorHAnsi" w:hAnsiTheme="minorHAnsi" w:cstheme="minorHAnsi"/>
          <w:sz w:val="22"/>
          <w:szCs w:val="22"/>
          <w:lang w:val="pl-PL"/>
        </w:rPr>
        <w:t>.20</w:t>
      </w:r>
      <w:r w:rsidR="008C7309" w:rsidRPr="00210CB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Dopuszcza się organizację dodatkowej rekrutacji jeżeli lista rezerwowa zostanie wyczerpana</w:t>
      </w:r>
      <w:r w:rsidR="00E3572B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oraz rekrutacji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trybie rekrutacji uproszczonej (załącznik nr 4)</w:t>
      </w:r>
      <w:r w:rsidR="00E3572B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77BE1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 sposobie przeprowadzenia rekrutacji decyduje koordynator projektu.</w:t>
      </w:r>
    </w:p>
    <w:p w:rsidR="00CF3B4E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Informacja o wolnych miejscach zostanie przekazana do Liderów/Dyrektorów Szkół </w:t>
      </w:r>
      <w:r w:rsidR="00CF3B4E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Uczeń, który nie brał udziału w rekrutacji</w:t>
      </w:r>
      <w:r w:rsidR="00E81D4A" w:rsidRPr="00210CB6">
        <w:rPr>
          <w:rFonts w:asciiTheme="minorHAnsi" w:hAnsiTheme="minorHAnsi" w:cstheme="minorHAnsi"/>
          <w:sz w:val="22"/>
          <w:szCs w:val="22"/>
          <w:lang w:val="pl-PL"/>
        </w:rPr>
        <w:t>, bądź nie został zakwalifikowany na żaden kurs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może złożyć wniosek w każdej chwili z tym, że jego kandydatura zostanie w chwili przyjęcia wniosku umieszczona na końcu listy osób, które złożyły poprawne dokumenty w trakcie rekrutacji podstawowej</w:t>
      </w:r>
      <w:r w:rsidR="00E81D4A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oraz uzupełniającej (jeśli taka była prowadzona przed złożeniem zgłoszenia).</w:t>
      </w:r>
    </w:p>
    <w:p w:rsidR="00EC5001" w:rsidRPr="00210CB6" w:rsidRDefault="006B4EE0" w:rsidP="005F360A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Nadzór nad prawidłową rekrutacją sprawują Liderzy szkolni, a w przypadku ich braku  Dyrektorzy szkół.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Prawa i obowiązki uczestników projektu</w:t>
      </w:r>
    </w:p>
    <w:p w:rsidR="006B4EE0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Prawa i obowiązki osób uczestniczących w projekcie reguluje regulamin.</w:t>
      </w:r>
    </w:p>
    <w:p w:rsidR="00F41ED5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Jeden uczeń/uczennica w czasie trwania projektu (o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d </w:t>
      </w:r>
      <w:r w:rsidR="00C95AA3" w:rsidRPr="00210CB6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1.0</w:t>
      </w:r>
      <w:r w:rsidR="00DF2C08" w:rsidRPr="00210CB6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DF2C08" w:rsidRPr="00210CB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r. do 30.0</w:t>
      </w:r>
      <w:r w:rsidR="00DF2C08" w:rsidRPr="00210CB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DF2C08" w:rsidRPr="00210CB6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F41ED5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.) może brać udz</w:t>
      </w:r>
      <w:r w:rsidR="00F41ED5" w:rsidRPr="00210CB6">
        <w:rPr>
          <w:rFonts w:asciiTheme="minorHAnsi" w:hAnsiTheme="minorHAnsi" w:cstheme="minorHAnsi"/>
          <w:sz w:val="22"/>
          <w:szCs w:val="22"/>
          <w:lang w:val="pl-PL"/>
        </w:rPr>
        <w:t>iał w różnych formach wsparcia.</w:t>
      </w:r>
    </w:p>
    <w:p w:rsidR="006B4EE0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Dopuszcza się kilkukrotny udział jednego ucznia w danej formie wsparcia. </w:t>
      </w:r>
    </w:p>
    <w:p w:rsidR="006B4EE0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Osoby zakwalifikowane do udziału w formach wsparcia zobowiązane są do:</w:t>
      </w:r>
    </w:p>
    <w:p w:rsidR="006B4EE0" w:rsidRPr="00210CB6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regularnego uczestnictwa w formach wsparcia – udział w minimum </w:t>
      </w:r>
      <w:r w:rsidR="00E325BF" w:rsidRPr="00210CB6">
        <w:rPr>
          <w:rFonts w:asciiTheme="minorHAnsi" w:hAnsiTheme="minorHAnsi" w:cstheme="minorHAnsi"/>
          <w:sz w:val="22"/>
          <w:szCs w:val="22"/>
          <w:lang w:val="pl-PL"/>
        </w:rPr>
        <w:t>75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% zajęć (w ujęciu godzinowym) przewidzianych w ramach wybranej formy wsparcia, chyba że przepisy prawne mówią inaczej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wypełnienia formularza „Zakres danych osobowych powierzonych do przetwarzania”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lastRenderedPageBreak/>
        <w:t>podpisania „Deklaracji uczestnictwa w projekcie” w chwili  rozpoczęcia pierwszej formy wsparcia,</w:t>
      </w:r>
    </w:p>
    <w:p w:rsidR="00B405CB" w:rsidRPr="00210CB6" w:rsidRDefault="006B4EE0" w:rsidP="00B405C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podpisania „Oświadczenia uczestnika projektu o wyrażeniu zgody na przetwarzanie danych osobowych” na w chwili rozpoczęcia pierwszej formy wsparcia.</w:t>
      </w:r>
    </w:p>
    <w:p w:rsidR="00320873" w:rsidRPr="00210CB6" w:rsidRDefault="00320873" w:rsidP="00B405C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Podpisania oświadczenia</w:t>
      </w:r>
      <w:r w:rsidR="00B405CB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 nieuczestniczeniu </w:t>
      </w:r>
      <w:r w:rsidR="00B405CB" w:rsidRPr="00210CB6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>w innym projekcie aktywizacji społeczno-zawodowej finansowanym ze środków Europejskiego Funduszu Społecznego Plus.</w:t>
      </w:r>
    </w:p>
    <w:p w:rsidR="006B4EE0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Niedopełnienie obowiązku zawartego w § 5 pkt. 4 równoznaczne jest z rezygnacją z udziału w danej formie wsparcia.</w:t>
      </w:r>
    </w:p>
    <w:p w:rsidR="006B4EE0" w:rsidRPr="00210CB6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Nieusprawiedliwiona nieobecność na pierwszych zajęciach skutkuje wykreśleniem ucznia z listy uczestników projektu.</w:t>
      </w:r>
    </w:p>
    <w:p w:rsidR="00A73CB7" w:rsidRPr="00210CB6" w:rsidRDefault="006B4EE0" w:rsidP="005F360A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Po zakończeniu udziału w danej formie wsparcia i spełnieniu kryterium frekwencji opisanego w</w:t>
      </w:r>
      <w:r w:rsidR="005E4AD1" w:rsidRPr="00210CB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73CB7" w:rsidRPr="00210CB6">
        <w:rPr>
          <w:rFonts w:asciiTheme="minorHAnsi" w:hAnsiTheme="minorHAnsi" w:cstheme="minorHAnsi"/>
          <w:sz w:val="22"/>
          <w:szCs w:val="22"/>
          <w:lang w:val="pl-PL"/>
        </w:rPr>
        <w:t>ust.4 pkt.</w:t>
      </w:r>
      <w:r w:rsidR="00C754EC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05CB" w:rsidRPr="00210CB6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73CB7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uczestnicy/uczestniczki projektu otrzymują zaświadczenie lub certyfikat ukończenia danej formy wsparcia.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Skreślenia z listy uczestników i rezygnacja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Nieobecność nieusprawiedliwiona powyżej 2</w:t>
      </w:r>
      <w:r w:rsidR="006808AE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% godzin, może być podstawą odmowy wydania zaświadczenia / certyfikatu uczestnictwa w danej formie wsparcia i usunięcia uczestnika z zajęć, a tym samym z projektu. Jedynym usprawiedliwieniem nieobecności ucznia/uczennicy na poszczególnych formach wsparcia jest choroba lub wypadek losowy.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Nieobecności usprawiedliwione nie mogą przekroczyć 50% godzin. W przeciwnym wypadku uczeń może zostać skreślony z listy uczestników projektu. Nieobecności na kursach można usprawiedliwić na pierwszym spotkaniu po powrocie na zajęcia.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Skreślenie ucznia z listy uczestników/uczestniczek  projektu może nastąpić również w przypadku</w:t>
      </w:r>
    </w:p>
    <w:p w:rsidR="006B4EE0" w:rsidRPr="00210CB6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samodzielnej rezygnacji ucznia/uczennicy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skreślenia ucznia z listy uczniów/uczennic Szkoły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naruszenia zasad uczestnictwa w zajęcia</w:t>
      </w:r>
      <w:r w:rsidR="00C95AA3" w:rsidRPr="00210CB6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bądź zasad bezpieczeństwa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nieusprawiedliwionej nieobecności na pierwszych zajęciach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przekroczenia ustalonych progów określonych w § 6 pkt 1 i 2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Samodzielna rezygnacja z udziału w projekcie powinna być wyrażona na piśmie</w:t>
      </w:r>
      <w:r w:rsidR="00C44D22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, w formie e-maila lub informacji </w:t>
      </w:r>
      <w:r w:rsidR="00BC5AFE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przekazanej </w:t>
      </w:r>
      <w:r w:rsidR="00C44D22" w:rsidRPr="00210CB6">
        <w:rPr>
          <w:rFonts w:asciiTheme="minorHAnsi" w:hAnsiTheme="minorHAnsi" w:cstheme="minorHAnsi"/>
          <w:sz w:val="22"/>
          <w:szCs w:val="22"/>
          <w:lang w:val="pl-PL"/>
        </w:rPr>
        <w:t>telefoniczn</w:t>
      </w:r>
      <w:r w:rsidR="00BC5AFE" w:rsidRPr="00210CB6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C44D22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lub osobi</w:t>
      </w:r>
      <w:r w:rsidR="00BC5AFE" w:rsidRPr="00210CB6">
        <w:rPr>
          <w:rFonts w:asciiTheme="minorHAnsi" w:hAnsiTheme="minorHAnsi" w:cstheme="minorHAnsi"/>
          <w:sz w:val="22"/>
          <w:szCs w:val="22"/>
          <w:lang w:val="pl-PL"/>
        </w:rPr>
        <w:t>ście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>. W przypadku braku rezygnacji, skreślenie z listy uczestników następuje zgodnie z § 6 pkt. 1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W przypadku rezygnacji lub skreślenia osoby z uczestnictwa w danej formie wsparcia </w:t>
      </w:r>
      <w:r w:rsidR="002F59E9" w:rsidRPr="00210CB6">
        <w:rPr>
          <w:rFonts w:asciiTheme="minorHAnsi" w:hAnsiTheme="minorHAnsi" w:cstheme="minorHAnsi"/>
          <w:sz w:val="22"/>
          <w:szCs w:val="22"/>
          <w:lang w:val="pl-PL"/>
        </w:rPr>
        <w:t>moż</w:t>
      </w:r>
      <w:r w:rsidR="009208C9" w:rsidRPr="00210CB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ona </w:t>
      </w:r>
      <w:r w:rsidR="002F59E9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zostać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wykluczona z udziału w innych formach wsparcia oraz </w:t>
      </w:r>
      <w:r w:rsidR="002F59E9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może 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2F59E9" w:rsidRPr="00210CB6">
        <w:rPr>
          <w:rFonts w:asciiTheme="minorHAnsi" w:hAnsiTheme="minorHAnsi" w:cstheme="minorHAnsi"/>
          <w:sz w:val="22"/>
          <w:szCs w:val="22"/>
          <w:lang w:val="pl-PL"/>
        </w:rPr>
        <w:t>być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brana pod uwagę w kolejnych planowanych do realizacji formach wsparcia w ramach projektu.</w:t>
      </w:r>
    </w:p>
    <w:p w:rsidR="006B4EE0" w:rsidRPr="00210CB6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Każde wykluczenie uczestnika z udziału w projekcie opisanego w § 6 pkt. </w:t>
      </w:r>
      <w:r w:rsidR="003828FC" w:rsidRPr="00210CB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rozpatrywane jest indywidualnie.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:rsidR="006B4EE0" w:rsidRPr="00210CB6" w:rsidRDefault="006B4EE0" w:rsidP="00830DD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:rsidR="006B4EE0" w:rsidRPr="00210CB6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Regulamin wchodzi w życie z dniem </w:t>
      </w:r>
      <w:r w:rsidR="00D74B35" w:rsidRPr="00210CB6">
        <w:rPr>
          <w:rFonts w:asciiTheme="minorHAnsi" w:hAnsiTheme="minorHAnsi" w:cstheme="minorHAnsi"/>
          <w:sz w:val="22"/>
          <w:szCs w:val="22"/>
          <w:lang w:val="pl-PL"/>
        </w:rPr>
        <w:t>ogłoszenia.</w:t>
      </w:r>
    </w:p>
    <w:p w:rsidR="006B4EE0" w:rsidRPr="00210CB6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Realizator projektu zastrzega sobie prawo do zmian w niniejszym regulaminie lub wprowadzenia dodatkowych postanowień.</w:t>
      </w:r>
    </w:p>
    <w:p w:rsidR="006B4EE0" w:rsidRPr="00210CB6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W kwestiach nieuregulowanych niniejszym regulaminem ostateczne decyzje podejmuje Koordynator projektu w Powiecie Olkuskim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210CB6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Regulamin</w:t>
      </w:r>
      <w:r w:rsidR="00E867EA"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 obowiązuje w roku szkolnym 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691072" w:rsidRPr="00210CB6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1D1EF2" w:rsidRPr="00210CB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0230AC" w:rsidRPr="00210CB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5D49E2" w:rsidRPr="00210CB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B22784" w:rsidRPr="00210CB6" w:rsidRDefault="00B22784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Składając zgłoszenie rekrutacyjne uczeń wyraża zgodę na przetwarzanie danych osobowych w celach prowadzenia rekrutacji oraz udzielenia wsparcia. Podanie danych jest dobrowolne, aczkolwiek odmowa ich podania wiąże się z brakiem możliwości uczestniczenia w rekrutacji. </w:t>
      </w:r>
    </w:p>
    <w:p w:rsidR="00E566DA" w:rsidRPr="00210CB6" w:rsidRDefault="00E566DA" w:rsidP="006A562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A01DF" w:rsidRPr="00210CB6" w:rsidRDefault="00CA01DF" w:rsidP="006A562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A01DF" w:rsidRPr="00210CB6" w:rsidRDefault="00CA01DF" w:rsidP="006A562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A01DF" w:rsidRPr="00210CB6" w:rsidRDefault="00CA01DF" w:rsidP="006A562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5E51CF" w:rsidRPr="00210CB6" w:rsidRDefault="005E51CF" w:rsidP="006A562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§ 8</w:t>
      </w:r>
    </w:p>
    <w:p w:rsidR="001733DD" w:rsidRPr="00210CB6" w:rsidRDefault="001733DD" w:rsidP="001733D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O PRZETWARZANIU DANYCH OSOBOWYCH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INFORMACJE OGÓLNE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1733DD" w:rsidRPr="00210CB6" w:rsidRDefault="001733DD" w:rsidP="001733DD">
      <w:pPr>
        <w:suppressAutoHyphens w:val="0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ADMINISTRATOR DANYCH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Administratorem danych osobowych jest Starosta Olkuski , z siedzibą przy ul. Mickiewicza 2, 32-300 Olkusz, tel.: 32 643 04 14, e-mail: </w:t>
      </w:r>
      <w:r w:rsidRPr="00210CB6"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  <w:t>spolkusz@sp.olkusz.pl</w:t>
      </w: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strona internetowa: </w:t>
      </w:r>
      <w:hyperlink r:id="rId8" w:history="1">
        <w:r w:rsidRPr="00210CB6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www.sp.olkusz.pl</w:t>
        </w:r>
      </w:hyperlink>
    </w:p>
    <w:p w:rsidR="001733DD" w:rsidRPr="00210CB6" w:rsidRDefault="001733DD" w:rsidP="001733DD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DANE KONTAKTOWE INSPEKTORA OCHRONY DANYCH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Inspektorem Ochrony Danych </w:t>
      </w: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listownie, mailowo pod adresem: </w:t>
      </w:r>
      <w:hyperlink r:id="rId9" w:history="1">
        <w:r w:rsidRPr="00210CB6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iod@sp.olkusz.pl</w:t>
        </w:r>
      </w:hyperlink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lub osobiście pod adresem siedziby Administratora Danych: ul. </w:t>
      </w:r>
      <w:r w:rsidRPr="00210CB6">
        <w:rPr>
          <w:rFonts w:asciiTheme="minorHAnsi" w:hAnsiTheme="minorHAnsi" w:cstheme="minorHAnsi"/>
          <w:sz w:val="22"/>
          <w:szCs w:val="22"/>
          <w:lang w:eastAsia="pl-PL"/>
        </w:rPr>
        <w:t>Mickiewicza 2, 32-300 Olkusz.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CEL I PODSTAWY PRAWNE DO PRZETWARZANIA DANYCH OSOBOWYCH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OKRES PRZECHOWYWANIA DANYCH</w:t>
      </w:r>
    </w:p>
    <w:p w:rsidR="001733DD" w:rsidRPr="00210CB6" w:rsidRDefault="001733DD" w:rsidP="001733DD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1733DD" w:rsidRPr="00210CB6" w:rsidRDefault="001733DD" w:rsidP="001733DD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1733DD" w:rsidRPr="00210CB6" w:rsidRDefault="001733DD" w:rsidP="001733DD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Do momentu wycofania zgody przez osobę, której dane dotyczą, jeśli dane są przetwarzane w oparciu o wyrażoną zgodę.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ODBIORCY DANYCH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PRZEKAZYWANIE DANYCH OSOBOWYCH POZA OBSZAR EOG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PRAWA OSOBY, KTÓREJ DANE DOTYCZĄ</w:t>
      </w:r>
    </w:p>
    <w:p w:rsidR="001733DD" w:rsidRPr="00210CB6" w:rsidRDefault="001733DD" w:rsidP="001733D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Informujemy, że przysługują Państwu następujące prawa dotyczące danych osobowych: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dostępu do danych osobowych, tj. uzyskania informacji, czy Administrator przetwarza Państwa dane, a jeśli tak, to w jakim zakresie,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sprostowania danych osobowych, w przypadku, gdy Państwa zdaniem są one nieprawidłowe lub niekompletne,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ograniczenia przetwarzania danych, tj. nakazania przechowywania danych dotychczas zebranych przez Administratora i wstrzymania dalszych operacji na danych,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usunięcia danych, o ile inne przepisy prawa nie nakazują ich dalszego przetwarzania,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przeniesienia danych osobowych, tj. przesłania danych innemu administratorowi danych lub przesłania ich do Państwa,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1733DD" w:rsidRPr="00210CB6" w:rsidRDefault="001733DD" w:rsidP="001733DD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r w:rsidRPr="00210CB6">
        <w:rPr>
          <w:rFonts w:asciiTheme="minorHAnsi" w:hAnsiTheme="minorHAnsi" w:cstheme="minorHAnsi"/>
          <w:sz w:val="22"/>
          <w:szCs w:val="22"/>
          <w:lang w:eastAsia="pl-PL"/>
        </w:rPr>
        <w:t>Stawki 2, 00-193 Warszawa.</w:t>
      </w: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733DD" w:rsidRPr="00210CB6" w:rsidRDefault="001733DD" w:rsidP="001733DD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10CB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INFORMACJA O ZAUTOMATYZOWANYM PODEJMOWANIU DECYZJI</w:t>
      </w:r>
    </w:p>
    <w:p w:rsidR="001733DD" w:rsidRPr="00210CB6" w:rsidRDefault="001733DD" w:rsidP="001733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10CB6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decyzją.</w:t>
      </w:r>
    </w:p>
    <w:p w:rsidR="00040FD7" w:rsidRPr="00210CB6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0FD7" w:rsidRPr="00210CB6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0FD7" w:rsidRPr="00210CB6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40FD7" w:rsidRPr="00210CB6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Załączniki:</w:t>
      </w:r>
    </w:p>
    <w:p w:rsidR="00040FD7" w:rsidRPr="00210CB6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Załącznik nr 1 Formularz zgłoszeniowy</w:t>
      </w:r>
    </w:p>
    <w:p w:rsidR="00040FD7" w:rsidRPr="00210CB6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Załącznik nr 2 Wykaz form wsparcia –kursy</w:t>
      </w:r>
    </w:p>
    <w:p w:rsidR="00040FD7" w:rsidRPr="00210CB6" w:rsidRDefault="0059694A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040FD7" w:rsidRPr="00210CB6">
        <w:rPr>
          <w:rFonts w:asciiTheme="minorHAnsi" w:hAnsiTheme="minorHAnsi" w:cstheme="minorHAnsi"/>
          <w:sz w:val="22"/>
          <w:szCs w:val="22"/>
          <w:lang w:val="pl-PL"/>
        </w:rPr>
        <w:t>3 Zakres danych osobowych, deklaracja i Oświadczeni</w:t>
      </w:r>
      <w:r w:rsidR="00E566DA" w:rsidRPr="00210CB6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:rsidR="00040FD7" w:rsidRPr="00210CB6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0CB6">
        <w:rPr>
          <w:rFonts w:asciiTheme="minorHAnsi" w:hAnsiTheme="minorHAnsi" w:cstheme="minorHAnsi"/>
          <w:sz w:val="22"/>
          <w:szCs w:val="22"/>
          <w:lang w:val="pl-PL"/>
        </w:rPr>
        <w:t>Załącznik nr 4 Procedura rekrutacji uproszczonej</w:t>
      </w:r>
    </w:p>
    <w:p w:rsidR="002F32B3" w:rsidRPr="00210CB6" w:rsidRDefault="002F32B3" w:rsidP="001733D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sectPr w:rsidR="002F32B3" w:rsidRPr="00210CB6" w:rsidSect="001733DD">
      <w:headerReference w:type="default" r:id="rId10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3E" w:rsidRDefault="00E44D3E" w:rsidP="00782908">
      <w:r>
        <w:separator/>
      </w:r>
    </w:p>
  </w:endnote>
  <w:endnote w:type="continuationSeparator" w:id="1">
    <w:p w:rsidR="00E44D3E" w:rsidRDefault="00E44D3E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3E" w:rsidRDefault="00E44D3E" w:rsidP="00782908">
      <w:r>
        <w:separator/>
      </w:r>
    </w:p>
  </w:footnote>
  <w:footnote w:type="continuationSeparator" w:id="1">
    <w:p w:rsidR="00E44D3E" w:rsidRDefault="00E44D3E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13" w:rsidRDefault="00F51113" w:rsidP="00F51113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5676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113" w:rsidRDefault="00F51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E79C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A7E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0A5A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01D12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54DE5"/>
    <w:multiLevelType w:val="hybridMultilevel"/>
    <w:tmpl w:val="9D7AE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0816"/>
    <w:multiLevelType w:val="hybridMultilevel"/>
    <w:tmpl w:val="925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460F0"/>
    <w:multiLevelType w:val="hybridMultilevel"/>
    <w:tmpl w:val="26FE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A7828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1F80"/>
    <w:multiLevelType w:val="hybridMultilevel"/>
    <w:tmpl w:val="32B6C8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3"/>
  </w:num>
  <w:num w:numId="3">
    <w:abstractNumId w:val="33"/>
  </w:num>
  <w:num w:numId="4">
    <w:abstractNumId w:val="10"/>
  </w:num>
  <w:num w:numId="5">
    <w:abstractNumId w:val="32"/>
  </w:num>
  <w:num w:numId="6">
    <w:abstractNumId w:val="7"/>
  </w:num>
  <w:num w:numId="7">
    <w:abstractNumId w:val="25"/>
  </w:num>
  <w:num w:numId="8">
    <w:abstractNumId w:val="18"/>
  </w:num>
  <w:num w:numId="9">
    <w:abstractNumId w:val="37"/>
  </w:num>
  <w:num w:numId="10">
    <w:abstractNumId w:val="4"/>
  </w:num>
  <w:num w:numId="11">
    <w:abstractNumId w:val="3"/>
  </w:num>
  <w:num w:numId="12">
    <w:abstractNumId w:val="17"/>
  </w:num>
  <w:num w:numId="13">
    <w:abstractNumId w:val="22"/>
  </w:num>
  <w:num w:numId="14">
    <w:abstractNumId w:val="16"/>
  </w:num>
  <w:num w:numId="15">
    <w:abstractNumId w:val="20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1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5"/>
  </w:num>
  <w:num w:numId="26">
    <w:abstractNumId w:val="11"/>
  </w:num>
  <w:num w:numId="27">
    <w:abstractNumId w:val="2"/>
  </w:num>
  <w:num w:numId="28">
    <w:abstractNumId w:val="24"/>
  </w:num>
  <w:num w:numId="29">
    <w:abstractNumId w:val="0"/>
  </w:num>
  <w:num w:numId="30">
    <w:abstractNumId w:val="21"/>
  </w:num>
  <w:num w:numId="31">
    <w:abstractNumId w:val="28"/>
  </w:num>
  <w:num w:numId="32">
    <w:abstractNumId w:val="8"/>
  </w:num>
  <w:num w:numId="33">
    <w:abstractNumId w:val="35"/>
  </w:num>
  <w:num w:numId="34">
    <w:abstractNumId w:val="6"/>
  </w:num>
  <w:num w:numId="35">
    <w:abstractNumId w:val="5"/>
  </w:num>
  <w:num w:numId="36">
    <w:abstractNumId w:val="38"/>
  </w:num>
  <w:num w:numId="37">
    <w:abstractNumId w:val="36"/>
  </w:num>
  <w:num w:numId="38">
    <w:abstractNumId w:val="34"/>
  </w:num>
  <w:num w:numId="39">
    <w:abstractNumId w:val="31"/>
  </w:num>
  <w:num w:numId="40">
    <w:abstractNumId w:val="14"/>
  </w:num>
  <w:num w:numId="41">
    <w:abstractNumId w:val="13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230AC"/>
    <w:rsid w:val="00025D97"/>
    <w:rsid w:val="0003367D"/>
    <w:rsid w:val="00040FD7"/>
    <w:rsid w:val="00051972"/>
    <w:rsid w:val="000522C8"/>
    <w:rsid w:val="00064C7B"/>
    <w:rsid w:val="000A1DDC"/>
    <w:rsid w:val="000D1CC8"/>
    <w:rsid w:val="00116D0D"/>
    <w:rsid w:val="00121458"/>
    <w:rsid w:val="001604DC"/>
    <w:rsid w:val="00160C03"/>
    <w:rsid w:val="001733DD"/>
    <w:rsid w:val="001A14F0"/>
    <w:rsid w:val="001A7B04"/>
    <w:rsid w:val="001B5BF7"/>
    <w:rsid w:val="001D1EF2"/>
    <w:rsid w:val="001D3DC1"/>
    <w:rsid w:val="001D68D9"/>
    <w:rsid w:val="001E204E"/>
    <w:rsid w:val="001F066E"/>
    <w:rsid w:val="001F0926"/>
    <w:rsid w:val="001F0E29"/>
    <w:rsid w:val="00205A49"/>
    <w:rsid w:val="00206953"/>
    <w:rsid w:val="00210CB6"/>
    <w:rsid w:val="0021303C"/>
    <w:rsid w:val="00213492"/>
    <w:rsid w:val="00227738"/>
    <w:rsid w:val="00237256"/>
    <w:rsid w:val="00242670"/>
    <w:rsid w:val="00251ED7"/>
    <w:rsid w:val="00276257"/>
    <w:rsid w:val="00280A79"/>
    <w:rsid w:val="002A00BB"/>
    <w:rsid w:val="002A6BCD"/>
    <w:rsid w:val="002D0933"/>
    <w:rsid w:val="002E1E1F"/>
    <w:rsid w:val="002F12DE"/>
    <w:rsid w:val="002F13D7"/>
    <w:rsid w:val="002F32B3"/>
    <w:rsid w:val="002F59E9"/>
    <w:rsid w:val="00314724"/>
    <w:rsid w:val="00317EBB"/>
    <w:rsid w:val="003206AB"/>
    <w:rsid w:val="003206B2"/>
    <w:rsid w:val="00320873"/>
    <w:rsid w:val="003227F6"/>
    <w:rsid w:val="003375C3"/>
    <w:rsid w:val="003468AC"/>
    <w:rsid w:val="00351EEA"/>
    <w:rsid w:val="00362891"/>
    <w:rsid w:val="003828FC"/>
    <w:rsid w:val="00387F4E"/>
    <w:rsid w:val="003A24A0"/>
    <w:rsid w:val="003A4BE8"/>
    <w:rsid w:val="003B3BDF"/>
    <w:rsid w:val="003B7091"/>
    <w:rsid w:val="003C2F5D"/>
    <w:rsid w:val="003C78EE"/>
    <w:rsid w:val="004102C5"/>
    <w:rsid w:val="0042164B"/>
    <w:rsid w:val="00427A59"/>
    <w:rsid w:val="004403C2"/>
    <w:rsid w:val="004760F0"/>
    <w:rsid w:val="00490E6F"/>
    <w:rsid w:val="00491166"/>
    <w:rsid w:val="004A3A12"/>
    <w:rsid w:val="004A60F1"/>
    <w:rsid w:val="00502C88"/>
    <w:rsid w:val="00510FB1"/>
    <w:rsid w:val="00517929"/>
    <w:rsid w:val="0052566B"/>
    <w:rsid w:val="0052599E"/>
    <w:rsid w:val="00540CF0"/>
    <w:rsid w:val="005504C0"/>
    <w:rsid w:val="00555ACB"/>
    <w:rsid w:val="005570C3"/>
    <w:rsid w:val="005909E1"/>
    <w:rsid w:val="00592A98"/>
    <w:rsid w:val="00593EE1"/>
    <w:rsid w:val="0059694A"/>
    <w:rsid w:val="005A08B1"/>
    <w:rsid w:val="005A14D3"/>
    <w:rsid w:val="005A6EAF"/>
    <w:rsid w:val="005B34DB"/>
    <w:rsid w:val="005B6AD7"/>
    <w:rsid w:val="005D49E2"/>
    <w:rsid w:val="005E4AD1"/>
    <w:rsid w:val="005E51CF"/>
    <w:rsid w:val="005F1D5A"/>
    <w:rsid w:val="005F360A"/>
    <w:rsid w:val="005F3A57"/>
    <w:rsid w:val="00612D2F"/>
    <w:rsid w:val="00620689"/>
    <w:rsid w:val="0062197D"/>
    <w:rsid w:val="00630C65"/>
    <w:rsid w:val="00643833"/>
    <w:rsid w:val="00647387"/>
    <w:rsid w:val="00647E9B"/>
    <w:rsid w:val="0067411F"/>
    <w:rsid w:val="006808AE"/>
    <w:rsid w:val="00691072"/>
    <w:rsid w:val="006941C4"/>
    <w:rsid w:val="006A5628"/>
    <w:rsid w:val="006B2F33"/>
    <w:rsid w:val="006B3BF9"/>
    <w:rsid w:val="006B4EE0"/>
    <w:rsid w:val="006B6061"/>
    <w:rsid w:val="006C453F"/>
    <w:rsid w:val="006F5187"/>
    <w:rsid w:val="007067E7"/>
    <w:rsid w:val="00707631"/>
    <w:rsid w:val="007214B4"/>
    <w:rsid w:val="0074395B"/>
    <w:rsid w:val="0074708E"/>
    <w:rsid w:val="00763859"/>
    <w:rsid w:val="00776A0B"/>
    <w:rsid w:val="00782908"/>
    <w:rsid w:val="00791333"/>
    <w:rsid w:val="00795022"/>
    <w:rsid w:val="007A1470"/>
    <w:rsid w:val="007C7027"/>
    <w:rsid w:val="007C7E24"/>
    <w:rsid w:val="007D04A3"/>
    <w:rsid w:val="007E2A1E"/>
    <w:rsid w:val="007E4AE4"/>
    <w:rsid w:val="007F1B25"/>
    <w:rsid w:val="007F639D"/>
    <w:rsid w:val="00800DA4"/>
    <w:rsid w:val="00810DD0"/>
    <w:rsid w:val="0081214F"/>
    <w:rsid w:val="00830DD1"/>
    <w:rsid w:val="00846D74"/>
    <w:rsid w:val="00874BC6"/>
    <w:rsid w:val="00877BE1"/>
    <w:rsid w:val="008940DD"/>
    <w:rsid w:val="00896A24"/>
    <w:rsid w:val="008A3CAD"/>
    <w:rsid w:val="008B3FB5"/>
    <w:rsid w:val="008B6385"/>
    <w:rsid w:val="008C7309"/>
    <w:rsid w:val="008D04C3"/>
    <w:rsid w:val="008E752B"/>
    <w:rsid w:val="00912EBE"/>
    <w:rsid w:val="0091643F"/>
    <w:rsid w:val="009208C9"/>
    <w:rsid w:val="00934247"/>
    <w:rsid w:val="00942104"/>
    <w:rsid w:val="009909C0"/>
    <w:rsid w:val="009D757E"/>
    <w:rsid w:val="009F163C"/>
    <w:rsid w:val="009F76D2"/>
    <w:rsid w:val="00A11845"/>
    <w:rsid w:val="00A142B3"/>
    <w:rsid w:val="00A425F9"/>
    <w:rsid w:val="00A56F6B"/>
    <w:rsid w:val="00A6041B"/>
    <w:rsid w:val="00A73CB7"/>
    <w:rsid w:val="00A84023"/>
    <w:rsid w:val="00AA5698"/>
    <w:rsid w:val="00AA776C"/>
    <w:rsid w:val="00AB3C0C"/>
    <w:rsid w:val="00AE3C53"/>
    <w:rsid w:val="00B00030"/>
    <w:rsid w:val="00B03A42"/>
    <w:rsid w:val="00B22784"/>
    <w:rsid w:val="00B275D4"/>
    <w:rsid w:val="00B405CB"/>
    <w:rsid w:val="00B4112A"/>
    <w:rsid w:val="00B650D5"/>
    <w:rsid w:val="00B65226"/>
    <w:rsid w:val="00B74163"/>
    <w:rsid w:val="00BA681A"/>
    <w:rsid w:val="00BC5AFE"/>
    <w:rsid w:val="00BE72D8"/>
    <w:rsid w:val="00C24DB0"/>
    <w:rsid w:val="00C27A46"/>
    <w:rsid w:val="00C43E77"/>
    <w:rsid w:val="00C44D22"/>
    <w:rsid w:val="00C45163"/>
    <w:rsid w:val="00C51BD6"/>
    <w:rsid w:val="00C53586"/>
    <w:rsid w:val="00C63F3F"/>
    <w:rsid w:val="00C754EC"/>
    <w:rsid w:val="00C75AB9"/>
    <w:rsid w:val="00C954DE"/>
    <w:rsid w:val="00C95AA3"/>
    <w:rsid w:val="00CA01DF"/>
    <w:rsid w:val="00CC66D6"/>
    <w:rsid w:val="00CD6399"/>
    <w:rsid w:val="00CE0852"/>
    <w:rsid w:val="00CF3B4E"/>
    <w:rsid w:val="00CF5D4F"/>
    <w:rsid w:val="00D00E71"/>
    <w:rsid w:val="00D41AC1"/>
    <w:rsid w:val="00D43B75"/>
    <w:rsid w:val="00D51436"/>
    <w:rsid w:val="00D73DA2"/>
    <w:rsid w:val="00D74B35"/>
    <w:rsid w:val="00DA1BA7"/>
    <w:rsid w:val="00DC6E35"/>
    <w:rsid w:val="00DD41DD"/>
    <w:rsid w:val="00DE1490"/>
    <w:rsid w:val="00DE78D1"/>
    <w:rsid w:val="00DF2C08"/>
    <w:rsid w:val="00E325BF"/>
    <w:rsid w:val="00E3572B"/>
    <w:rsid w:val="00E367A1"/>
    <w:rsid w:val="00E44D3E"/>
    <w:rsid w:val="00E5288B"/>
    <w:rsid w:val="00E566DA"/>
    <w:rsid w:val="00E76BB5"/>
    <w:rsid w:val="00E81D4A"/>
    <w:rsid w:val="00E867EA"/>
    <w:rsid w:val="00EB1189"/>
    <w:rsid w:val="00EB764C"/>
    <w:rsid w:val="00EC5001"/>
    <w:rsid w:val="00EF5A3A"/>
    <w:rsid w:val="00F14D85"/>
    <w:rsid w:val="00F25F77"/>
    <w:rsid w:val="00F27CD4"/>
    <w:rsid w:val="00F41ED5"/>
    <w:rsid w:val="00F45D83"/>
    <w:rsid w:val="00F51113"/>
    <w:rsid w:val="00F5742B"/>
    <w:rsid w:val="00F82F6A"/>
    <w:rsid w:val="00F9295A"/>
    <w:rsid w:val="00F9715E"/>
    <w:rsid w:val="00FB6957"/>
    <w:rsid w:val="00FD25C4"/>
    <w:rsid w:val="00FD7642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2278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nyWeb">
    <w:name w:val="Normal (Web)"/>
    <w:basedOn w:val="Normalny"/>
    <w:uiPriority w:val="99"/>
    <w:unhideWhenUsed/>
    <w:rsid w:val="005E51CF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2F32B3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F32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F32B3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2F32B3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32B3"/>
    <w:rPr>
      <w:vertAlign w:val="superscript"/>
    </w:rPr>
  </w:style>
  <w:style w:type="paragraph" w:customStyle="1" w:styleId="Default">
    <w:name w:val="Default"/>
    <w:rsid w:val="001D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2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.olku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A0A7-DBAB-4D06-A187-83297DE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52</cp:revision>
  <cp:lastPrinted>2021-08-30T07:02:00Z</cp:lastPrinted>
  <dcterms:created xsi:type="dcterms:W3CDTF">2024-08-20T06:07:00Z</dcterms:created>
  <dcterms:modified xsi:type="dcterms:W3CDTF">2025-09-01T07:22:00Z</dcterms:modified>
</cp:coreProperties>
</file>