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C3" w:rsidRDefault="00F37AC3" w:rsidP="00134DC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</w:p>
    <w:p w:rsidR="00B1678C" w:rsidRDefault="006B4EE0" w:rsidP="00134DC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REGULAMIN REKRUTACJI</w:t>
      </w:r>
      <w:r w:rsidR="00D9336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 xml:space="preserve"> </w:t>
      </w:r>
    </w:p>
    <w:p w:rsidR="006B4EE0" w:rsidRPr="00F41402" w:rsidRDefault="00D93367" w:rsidP="00134DC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ZAJĘCIA DODATKOWE</w:t>
      </w:r>
      <w:r w:rsidR="00B1678C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 xml:space="preserve"> rok szkolny 202</w:t>
      </w:r>
      <w:r w:rsidR="00A76C04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5</w:t>
      </w:r>
      <w:r w:rsidR="00B1678C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/202</w:t>
      </w:r>
      <w:r w:rsidR="00A76C04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6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B1678C" w:rsidP="00134DC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„Inwestujemy w zawodowców I</w:t>
      </w:r>
      <w:r w:rsidR="002D7433" w:rsidRPr="00F41402">
        <w:rPr>
          <w:rFonts w:asciiTheme="minorHAnsi" w:hAnsiTheme="minorHAnsi" w:cstheme="minorHAnsi"/>
          <w:sz w:val="22"/>
          <w:szCs w:val="22"/>
          <w:lang w:val="pl-PL"/>
        </w:rPr>
        <w:t>II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>”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Beneficjent: Powiat Olkuski</w:t>
      </w:r>
    </w:p>
    <w:p w:rsidR="006B4EE0" w:rsidRPr="00F41402" w:rsidRDefault="006B4EE0" w:rsidP="00134DCE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5603E5" w:rsidRDefault="005603E5" w:rsidP="00134DC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Fundusze Europejskie dla Małopolski 2021-2027</w:t>
      </w:r>
    </w:p>
    <w:p w:rsidR="005603E5" w:rsidRPr="003D2500" w:rsidRDefault="005603E5" w:rsidP="003D2500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3D2500">
        <w:rPr>
          <w:rFonts w:asciiTheme="minorHAnsi" w:hAnsiTheme="minorHAnsi" w:cstheme="minorHAnsi"/>
          <w:sz w:val="22"/>
          <w:szCs w:val="22"/>
          <w:lang w:val="pl-PL"/>
        </w:rPr>
        <w:t>Priorytet FEMP.06 Fundusze europejskie dla rynku pracy, edukacji i włączenia społecznego</w:t>
      </w:r>
    </w:p>
    <w:p w:rsidR="005603E5" w:rsidRPr="005603E5" w:rsidRDefault="005603E5" w:rsidP="003D2500">
      <w:pPr>
        <w:suppressAutoHyphens w:val="0"/>
        <w:jc w:val="center"/>
        <w:outlineLvl w:val="0"/>
        <w:rPr>
          <w:rFonts w:asciiTheme="minorHAnsi" w:hAnsiTheme="minorHAnsi" w:cstheme="minorHAnsi"/>
          <w:bCs/>
          <w:kern w:val="36"/>
          <w:sz w:val="22"/>
          <w:szCs w:val="22"/>
          <w:lang w:val="pl-PL" w:eastAsia="pl-PL"/>
        </w:rPr>
      </w:pPr>
      <w:r w:rsidRPr="005603E5">
        <w:rPr>
          <w:rFonts w:asciiTheme="minorHAnsi" w:hAnsiTheme="minorHAnsi" w:cstheme="minorHAnsi"/>
          <w:bCs/>
          <w:kern w:val="36"/>
          <w:sz w:val="22"/>
          <w:szCs w:val="22"/>
          <w:lang w:val="pl-PL" w:eastAsia="pl-PL"/>
        </w:rPr>
        <w:t>Działanie 6.11 W</w:t>
      </w:r>
      <w:r w:rsidR="003D2500" w:rsidRPr="003D2500">
        <w:rPr>
          <w:rFonts w:asciiTheme="minorHAnsi" w:hAnsiTheme="minorHAnsi" w:cstheme="minorHAnsi"/>
          <w:bCs/>
          <w:kern w:val="36"/>
          <w:sz w:val="22"/>
          <w:szCs w:val="22"/>
          <w:lang w:val="pl-PL" w:eastAsia="pl-PL"/>
        </w:rPr>
        <w:t>sparcie kształcenia zawodowego</w:t>
      </w:r>
    </w:p>
    <w:p w:rsidR="006B4EE0" w:rsidRPr="00F41402" w:rsidRDefault="006B4EE0" w:rsidP="00134DCE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1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Wstęp</w:t>
      </w:r>
    </w:p>
    <w:p w:rsidR="006B4EE0" w:rsidRPr="00F41402" w:rsidRDefault="006B4EE0" w:rsidP="00134DCE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Ilekroć w niniejszym dokumencie jest mowa o:</w:t>
      </w:r>
    </w:p>
    <w:p w:rsidR="006B4EE0" w:rsidRPr="00F41402" w:rsidRDefault="006B4EE0" w:rsidP="00004951">
      <w:pPr>
        <w:numPr>
          <w:ilvl w:val="1"/>
          <w:numId w:val="11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regulaminie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– należy przez to rozumieć regulamin uczestnictwa w projekcie </w:t>
      </w:r>
      <w:r w:rsidR="003D2500">
        <w:rPr>
          <w:rFonts w:asciiTheme="minorHAnsi" w:hAnsiTheme="minorHAnsi" w:cstheme="minorHAnsi"/>
          <w:sz w:val="22"/>
          <w:szCs w:val="22"/>
          <w:lang w:val="pl-PL"/>
        </w:rPr>
        <w:t>„Inwestujemy w zawodowców III”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F41402" w:rsidRDefault="004403C2" w:rsidP="00004951">
      <w:pPr>
        <w:pStyle w:val="Akapitzlist"/>
        <w:numPr>
          <w:ilvl w:val="1"/>
          <w:numId w:val="11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komisji r</w:t>
      </w:r>
      <w:r w:rsidR="006B4EE0" w:rsidRPr="00F41402">
        <w:rPr>
          <w:rFonts w:asciiTheme="minorHAnsi" w:hAnsiTheme="minorHAnsi" w:cstheme="minorHAnsi"/>
          <w:b/>
          <w:sz w:val="22"/>
          <w:szCs w:val="22"/>
          <w:lang w:val="pl-PL"/>
        </w:rPr>
        <w:t>ekrutacyjnej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– należy przez to rozumieć zespół w składzie:</w:t>
      </w:r>
    </w:p>
    <w:p w:rsidR="006B4EE0" w:rsidRPr="00F41402" w:rsidRDefault="00616B82" w:rsidP="00004951">
      <w:pPr>
        <w:numPr>
          <w:ilvl w:val="0"/>
          <w:numId w:val="10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Joanna Karkos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– koordynator projektu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F41402" w:rsidRDefault="00616B82" w:rsidP="00004951">
      <w:pPr>
        <w:numPr>
          <w:ilvl w:val="0"/>
          <w:numId w:val="10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Agnieszka Barczyk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– asystent koordynatora projektu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F41402" w:rsidRDefault="006B4EE0" w:rsidP="00134DCE">
      <w:p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której zadaniem jest wybór osób uczestniczących w danej formie  wsparcia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F41402" w:rsidRDefault="006B4EE0" w:rsidP="00134DCE">
      <w:pPr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zajęciach kluczowych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– należy przez to rozumieć zajęcia dydaktyczno-wyrównawcze, służące wyrównaniu dysproporcji edukacyjnych oraz rozwijające ukierunkowane na rozwój kompetencji kluczowych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F41402" w:rsidRDefault="00DD41DD" w:rsidP="00134DCE">
      <w:pPr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z</w:t>
      </w:r>
      <w:r w:rsidR="006B4EE0" w:rsidRPr="00F41402">
        <w:rPr>
          <w:rFonts w:asciiTheme="minorHAnsi" w:hAnsiTheme="minorHAnsi" w:cstheme="minorHAnsi"/>
          <w:b/>
          <w:sz w:val="22"/>
          <w:szCs w:val="22"/>
          <w:lang w:val="pl-PL"/>
        </w:rPr>
        <w:t xml:space="preserve">ajęciach dydaktyczno-wyrównawczych - 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mają za zadanie wyrównanie dysproporcji między uczniami. Przeznaczone są dla uczniów posiadających trudności z opanowaniem minimum programowego. Zajęcia będą odbywać się od października do </w:t>
      </w:r>
      <w:r w:rsidR="001A6DF9">
        <w:rPr>
          <w:rFonts w:asciiTheme="minorHAnsi" w:hAnsiTheme="minorHAnsi" w:cstheme="minorHAnsi"/>
          <w:sz w:val="22"/>
          <w:szCs w:val="22"/>
          <w:lang w:val="pl-PL"/>
        </w:rPr>
        <w:t>czerwca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(w przypadku uczniów klas maturalnych - do </w:t>
      </w:r>
      <w:r w:rsidR="001A6DF9">
        <w:rPr>
          <w:rFonts w:asciiTheme="minorHAnsi" w:hAnsiTheme="minorHAnsi" w:cstheme="minorHAnsi"/>
          <w:sz w:val="22"/>
          <w:szCs w:val="22"/>
          <w:lang w:val="pl-PL"/>
        </w:rPr>
        <w:t>kwietnia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>) w wymiarze 30h/rok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szkolny,</w:t>
      </w:r>
    </w:p>
    <w:p w:rsidR="006B4EE0" w:rsidRPr="00F41402" w:rsidRDefault="00DD41DD" w:rsidP="00134DCE">
      <w:pPr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z</w:t>
      </w:r>
      <w:r w:rsidR="006B4EE0" w:rsidRPr="00F41402">
        <w:rPr>
          <w:rFonts w:asciiTheme="minorHAnsi" w:hAnsiTheme="minorHAnsi" w:cstheme="minorHAnsi"/>
          <w:b/>
          <w:sz w:val="22"/>
          <w:szCs w:val="22"/>
          <w:lang w:val="pl-PL"/>
        </w:rPr>
        <w:t xml:space="preserve">ajęciach rozwijających 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>- mają za zadanie poszerzenie wiedzy i umiejętności w zakresie nauczanych przedmiotów dla uczniów uzdolnionych, nie mających problemów z</w:t>
      </w:r>
      <w:r w:rsidR="005E4AD1" w:rsidRPr="00F4140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opanowaniem podstawy programowej. Zajęcia będą odbywać się od października do </w:t>
      </w:r>
      <w:r w:rsidR="001A6DF9">
        <w:rPr>
          <w:rFonts w:asciiTheme="minorHAnsi" w:hAnsiTheme="minorHAnsi" w:cstheme="minorHAnsi"/>
          <w:sz w:val="22"/>
          <w:szCs w:val="22"/>
          <w:lang w:val="pl-PL"/>
        </w:rPr>
        <w:t>czerwca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(w przypadku uczniów klas maturalnych - do </w:t>
      </w:r>
      <w:r w:rsidR="001A6DF9">
        <w:rPr>
          <w:rFonts w:asciiTheme="minorHAnsi" w:hAnsiTheme="minorHAnsi" w:cstheme="minorHAnsi"/>
          <w:sz w:val="22"/>
          <w:szCs w:val="22"/>
          <w:lang w:val="pl-PL"/>
        </w:rPr>
        <w:t>kwietnia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>) w wymiarze 30h/rok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szkolny,</w:t>
      </w:r>
    </w:p>
    <w:p w:rsidR="002D7433" w:rsidRDefault="002D7433" w:rsidP="00134DCE">
      <w:pPr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zajęciach przygotowujących do egzaminów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- Zajęcia przygotowujące do egzaminów mają za zadanie przygotowanie ucznia do egzaminu maturalnego/egzaminu na studia</w:t>
      </w:r>
      <w:r w:rsidR="003D2500">
        <w:rPr>
          <w:rFonts w:asciiTheme="minorHAnsi" w:hAnsiTheme="minorHAnsi" w:cstheme="minorHAnsi"/>
          <w:sz w:val="22"/>
          <w:szCs w:val="22"/>
          <w:lang w:val="pl-PL"/>
        </w:rPr>
        <w:t>/egzaminu zawodowego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. Przeznaczone</w:t>
      </w:r>
      <w:r w:rsidR="00F4140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są dla uczniów, którzy planują podchodzić do w/w egzaminów. Zajęcia będą odbywać się od października do </w:t>
      </w:r>
      <w:r w:rsidR="001A6DF9">
        <w:rPr>
          <w:rFonts w:asciiTheme="minorHAnsi" w:hAnsiTheme="minorHAnsi" w:cstheme="minorHAnsi"/>
          <w:sz w:val="22"/>
          <w:szCs w:val="22"/>
          <w:lang w:val="pl-PL"/>
        </w:rPr>
        <w:t>kwietnia</w:t>
      </w:r>
      <w:r w:rsidR="005702CF">
        <w:rPr>
          <w:rFonts w:asciiTheme="minorHAnsi" w:hAnsiTheme="minorHAnsi" w:cstheme="minorHAnsi"/>
          <w:sz w:val="22"/>
          <w:szCs w:val="22"/>
          <w:lang w:val="pl-PL"/>
        </w:rPr>
        <w:t>-maja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w wymiarze 30h/rok.</w:t>
      </w:r>
    </w:p>
    <w:p w:rsidR="006A3836" w:rsidRPr="00F41402" w:rsidRDefault="006A3836" w:rsidP="00134DCE">
      <w:pPr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B4EE0">
        <w:rPr>
          <w:rFonts w:asciiTheme="minorHAnsi" w:hAnsiTheme="minorHAnsi" w:cstheme="minorHAnsi"/>
          <w:b/>
          <w:sz w:val="22"/>
          <w:szCs w:val="22"/>
          <w:lang w:val="pl-PL"/>
        </w:rPr>
        <w:t>doradztwie zawodowym</w:t>
      </w:r>
      <w:r w:rsidRPr="006B4EE0">
        <w:rPr>
          <w:rFonts w:asciiTheme="minorHAnsi" w:hAnsiTheme="minorHAnsi" w:cstheme="minorHAnsi"/>
          <w:sz w:val="22"/>
          <w:szCs w:val="22"/>
          <w:lang w:val="pl-PL"/>
        </w:rPr>
        <w:t xml:space="preserve"> – należy rozumieć zajęcia grupowe lub indywidualne mające na celu pomoc w określeniu ścieżki edukacyjnej oraz wyboru zawodu zgodnego z potrzebami lokalnego i regionalnego rynku pracy</w:t>
      </w:r>
    </w:p>
    <w:p w:rsidR="00F41402" w:rsidRPr="00F41402" w:rsidRDefault="00F41402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2</w:t>
      </w:r>
    </w:p>
    <w:p w:rsidR="006B4EE0" w:rsidRPr="00F41402" w:rsidRDefault="006B4EE0" w:rsidP="00134DCE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Postanowienia ogólne</w:t>
      </w:r>
    </w:p>
    <w:p w:rsidR="006B4EE0" w:rsidRPr="00F41402" w:rsidRDefault="002D7433" w:rsidP="00134DC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Projekt realizowany jest od 01.0</w:t>
      </w:r>
      <w:r w:rsidR="00C36F9F">
        <w:rPr>
          <w:rFonts w:asciiTheme="minorHAnsi" w:hAnsiTheme="minorHAnsi" w:cstheme="minorHAnsi"/>
          <w:sz w:val="22"/>
          <w:szCs w:val="22"/>
          <w:lang w:val="pl-PL"/>
        </w:rPr>
        <w:t>8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C36F9F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r. do 30.0</w:t>
      </w:r>
      <w:r w:rsidR="00C36F9F">
        <w:rPr>
          <w:rFonts w:asciiTheme="minorHAnsi" w:hAnsiTheme="minorHAnsi" w:cstheme="minorHAnsi"/>
          <w:sz w:val="22"/>
          <w:szCs w:val="22"/>
          <w:lang w:val="pl-PL"/>
        </w:rPr>
        <w:t>6.2029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r.</w:t>
      </w:r>
    </w:p>
    <w:p w:rsidR="006B4EE0" w:rsidRPr="00F41402" w:rsidRDefault="006B4EE0" w:rsidP="00134DC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Realizowany projekt jest współfinansowany przez Unię Europejską w ramach Europejskiego Funduszu Społecznego</w:t>
      </w:r>
      <w:r w:rsidR="00C36F9F">
        <w:rPr>
          <w:rFonts w:asciiTheme="minorHAnsi" w:hAnsiTheme="minorHAnsi" w:cstheme="minorHAnsi"/>
          <w:sz w:val="22"/>
          <w:szCs w:val="22"/>
          <w:lang w:val="pl-PL"/>
        </w:rPr>
        <w:t xml:space="preserve"> Plus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36F9F" w:rsidRDefault="006B4EE0" w:rsidP="00134DC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6F9F">
        <w:rPr>
          <w:rFonts w:asciiTheme="minorHAnsi" w:hAnsiTheme="minorHAnsi" w:cstheme="minorHAnsi"/>
          <w:sz w:val="22"/>
          <w:szCs w:val="22"/>
          <w:lang w:val="pl-PL"/>
        </w:rPr>
        <w:t>Niniejszy regulamin dotyczy uczniów/uczennic</w:t>
      </w:r>
      <w:r w:rsidR="00C36F9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36F9F" w:rsidRPr="00C36F9F">
        <w:rPr>
          <w:rFonts w:asciiTheme="minorHAnsi" w:hAnsiTheme="minorHAnsi" w:cstheme="minorHAnsi"/>
          <w:sz w:val="22"/>
          <w:szCs w:val="22"/>
          <w:lang w:val="pl-PL"/>
        </w:rPr>
        <w:t>kształcenia zawodowego (branżowego i techniczn</w:t>
      </w:r>
      <w:r w:rsidR="00C36F9F">
        <w:rPr>
          <w:rFonts w:asciiTheme="minorHAnsi" w:hAnsiTheme="minorHAnsi" w:cstheme="minorHAnsi"/>
          <w:sz w:val="22"/>
          <w:szCs w:val="22"/>
          <w:lang w:val="pl-PL"/>
        </w:rPr>
        <w:t>ego)</w:t>
      </w:r>
      <w:r w:rsidRPr="00C36F9F">
        <w:rPr>
          <w:rFonts w:asciiTheme="minorHAnsi" w:hAnsiTheme="minorHAnsi" w:cstheme="minorHAnsi"/>
          <w:sz w:val="22"/>
          <w:szCs w:val="22"/>
          <w:lang w:val="pl-PL"/>
        </w:rPr>
        <w:t xml:space="preserve">, którzy/re w roku szkolnym </w:t>
      </w:r>
      <w:r w:rsidR="002D7433" w:rsidRPr="00C36F9F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2D6A71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362891" w:rsidRPr="00C36F9F">
        <w:rPr>
          <w:rFonts w:asciiTheme="minorHAnsi" w:hAnsiTheme="minorHAnsi" w:cstheme="minorHAnsi"/>
          <w:sz w:val="22"/>
          <w:szCs w:val="22"/>
          <w:lang w:val="pl-PL"/>
        </w:rPr>
        <w:t>/</w:t>
      </w:r>
      <w:r w:rsidR="002D7433" w:rsidRPr="00C36F9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2D6A71">
        <w:rPr>
          <w:rFonts w:asciiTheme="minorHAnsi" w:hAnsiTheme="minorHAnsi" w:cstheme="minorHAnsi"/>
          <w:sz w:val="22"/>
          <w:szCs w:val="22"/>
          <w:lang w:val="pl-PL"/>
        </w:rPr>
        <w:t>6</w:t>
      </w:r>
      <w:r w:rsidRPr="00C36F9F">
        <w:rPr>
          <w:rFonts w:asciiTheme="minorHAnsi" w:hAnsiTheme="minorHAnsi" w:cstheme="minorHAnsi"/>
          <w:sz w:val="22"/>
          <w:szCs w:val="22"/>
          <w:lang w:val="pl-PL"/>
        </w:rPr>
        <w:t xml:space="preserve"> bę</w:t>
      </w:r>
      <w:r w:rsidR="000E338D" w:rsidRPr="00C36F9F">
        <w:rPr>
          <w:rFonts w:asciiTheme="minorHAnsi" w:hAnsiTheme="minorHAnsi" w:cstheme="minorHAnsi"/>
          <w:sz w:val="22"/>
          <w:szCs w:val="22"/>
          <w:lang w:val="pl-PL"/>
        </w:rPr>
        <w:t>dą uczęszczać do klas I,</w:t>
      </w:r>
      <w:r w:rsidR="00C75AB9" w:rsidRPr="00C36F9F">
        <w:rPr>
          <w:rFonts w:asciiTheme="minorHAnsi" w:hAnsiTheme="minorHAnsi" w:cstheme="minorHAnsi"/>
          <w:sz w:val="22"/>
          <w:szCs w:val="22"/>
          <w:lang w:val="pl-PL"/>
        </w:rPr>
        <w:t xml:space="preserve"> II, III, I</w:t>
      </w:r>
      <w:r w:rsidRPr="00C36F9F">
        <w:rPr>
          <w:rFonts w:asciiTheme="minorHAnsi" w:hAnsiTheme="minorHAnsi" w:cstheme="minorHAnsi"/>
          <w:sz w:val="22"/>
          <w:szCs w:val="22"/>
          <w:lang w:val="pl-PL"/>
        </w:rPr>
        <w:t>V</w:t>
      </w:r>
      <w:r w:rsidR="009327EB">
        <w:rPr>
          <w:rFonts w:asciiTheme="minorHAnsi" w:hAnsiTheme="minorHAnsi" w:cstheme="minorHAnsi"/>
          <w:sz w:val="22"/>
          <w:szCs w:val="22"/>
          <w:lang w:val="pl-PL"/>
        </w:rPr>
        <w:t>, V</w:t>
      </w:r>
      <w:r w:rsidRPr="00C36F9F">
        <w:rPr>
          <w:rFonts w:asciiTheme="minorHAnsi" w:hAnsiTheme="minorHAnsi" w:cstheme="minorHAnsi"/>
          <w:sz w:val="22"/>
          <w:szCs w:val="22"/>
          <w:lang w:val="pl-PL"/>
        </w:rPr>
        <w:t xml:space="preserve"> szkół wymienionych w § 2 pkt. 4.</w:t>
      </w:r>
      <w:r w:rsidR="001B275E" w:rsidRPr="00C36F9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6B4EE0" w:rsidRPr="00C36F9F" w:rsidRDefault="006B4EE0" w:rsidP="00134DC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6F9F">
        <w:rPr>
          <w:rFonts w:asciiTheme="minorHAnsi" w:hAnsiTheme="minorHAnsi" w:cstheme="minorHAnsi"/>
          <w:sz w:val="22"/>
          <w:szCs w:val="22"/>
          <w:lang w:val="pl-PL"/>
        </w:rPr>
        <w:t>Niniejszy regulamin dotyczy uczniów szkół wchodzących w skład następujących Zespołów Szkół:</w:t>
      </w:r>
    </w:p>
    <w:p w:rsidR="002D7433" w:rsidRPr="00F41402" w:rsidRDefault="002D7433" w:rsidP="00134D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Zespół Szkół Nr 1 w Olkuszu, ul: Górnicza 12, 32-300 Olkusz,</w:t>
      </w:r>
    </w:p>
    <w:p w:rsidR="002D7433" w:rsidRPr="00F41402" w:rsidRDefault="002D7433" w:rsidP="00134D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Zespół Szkół Nr 3 w Olkuszu, ul: Fr. Nullo 32, 32-300 Olkusz,</w:t>
      </w:r>
    </w:p>
    <w:p w:rsidR="002D7433" w:rsidRPr="00F41402" w:rsidRDefault="002D7433" w:rsidP="00134D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lastRenderedPageBreak/>
        <w:t>Zespół Szkół Nr 4 w Olkuszu, ul: Legionów Polskich 1, 32-300 Olkusz,</w:t>
      </w:r>
    </w:p>
    <w:p w:rsidR="002D7433" w:rsidRPr="00F41402" w:rsidRDefault="002D7433" w:rsidP="00134D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Zespół Szkół w Wolbromiu, ul: Skalska 18, 32-340 Wolbrom.</w:t>
      </w:r>
    </w:p>
    <w:p w:rsidR="002D7433" w:rsidRPr="00F41402" w:rsidRDefault="002D7433" w:rsidP="00134DCE">
      <w:pPr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3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Zakres wsparcia</w:t>
      </w:r>
    </w:p>
    <w:p w:rsidR="006B4EE0" w:rsidRPr="00F41402" w:rsidRDefault="006B4EE0" w:rsidP="00134DCE">
      <w:pPr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W ramach projektu realizator przewiduje organizację i realizację:</w:t>
      </w:r>
    </w:p>
    <w:p w:rsidR="006B4EE0" w:rsidRPr="00F41402" w:rsidRDefault="006B4EE0" w:rsidP="00134DC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Zajęć dydaktyczno-wyrównawczych w grupach max. 8 osobowych, zgodnie z ofertą (szczegółowy wykaz: załącznik 2)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F41402" w:rsidRDefault="006B4EE0" w:rsidP="00134DC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Zajęć rozwijających w grupach max. 8 osobowych, zgodnie z ofertą (szczegółowy wykaz: załącznik 2)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2D7433" w:rsidRDefault="002D7433" w:rsidP="00134DC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Zajęciach przygotowujących do egzaminów w gr. max. 15 osobowych, zgodnie z ofertą (szczegółowy wykaz: załącznik nr 2)</w:t>
      </w:r>
    </w:p>
    <w:p w:rsidR="00235B79" w:rsidRDefault="00235B79" w:rsidP="00134DC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Doradztwo zawodowe</w:t>
      </w:r>
    </w:p>
    <w:p w:rsidR="00235B79" w:rsidRDefault="00235B79" w:rsidP="00235B79">
      <w:pPr>
        <w:ind w:left="14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-indywidualne</w:t>
      </w:r>
    </w:p>
    <w:p w:rsidR="00235B79" w:rsidRDefault="00235B79" w:rsidP="00235B79">
      <w:pPr>
        <w:ind w:left="14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-grupowe (w gr. max 10 osób)</w:t>
      </w:r>
    </w:p>
    <w:p w:rsidR="00235B79" w:rsidRDefault="00235B79" w:rsidP="00235B79">
      <w:pPr>
        <w:ind w:left="14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(szczegółowy </w:t>
      </w:r>
      <w:r>
        <w:rPr>
          <w:rFonts w:asciiTheme="minorHAnsi" w:hAnsiTheme="minorHAnsi" w:cstheme="minorHAnsi"/>
          <w:sz w:val="22"/>
          <w:szCs w:val="22"/>
          <w:lang w:val="pl-PL"/>
        </w:rPr>
        <w:t>opis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: załącznik nr 2)</w:t>
      </w:r>
    </w:p>
    <w:p w:rsidR="006B4EE0" w:rsidRPr="00F41402" w:rsidRDefault="006B4EE0" w:rsidP="00134DCE">
      <w:pPr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Zajęcia, o których mowa w ust. 1 będą się odbywać na podstawie harmonogram</w:t>
      </w:r>
      <w:r w:rsidR="00B5455E">
        <w:rPr>
          <w:rFonts w:asciiTheme="minorHAnsi" w:hAnsiTheme="minorHAnsi" w:cstheme="minorHAnsi"/>
          <w:sz w:val="22"/>
          <w:szCs w:val="22"/>
          <w:lang w:val="pl-PL"/>
        </w:rPr>
        <w:t>ów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sporządzon</w:t>
      </w:r>
      <w:r w:rsidR="00B5455E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przez </w:t>
      </w:r>
      <w:r w:rsidR="00B5455E">
        <w:rPr>
          <w:rFonts w:asciiTheme="minorHAnsi" w:hAnsiTheme="minorHAnsi" w:cstheme="minorHAnsi"/>
          <w:sz w:val="22"/>
          <w:szCs w:val="22"/>
          <w:lang w:val="pl-PL"/>
        </w:rPr>
        <w:t xml:space="preserve">prowadzących zajęcia i przekazywanych do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Biur</w:t>
      </w:r>
      <w:r w:rsidR="00B5455E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ds. realizacji Projektu Powiatu Olkuskiego i udostępnionego w Szkołach wymienionych w § 2 pkt. 4.</w:t>
      </w:r>
    </w:p>
    <w:p w:rsidR="006B4EE0" w:rsidRPr="00F41402" w:rsidRDefault="006B4EE0" w:rsidP="00134DCE">
      <w:pPr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Realizator zastrzega sobie w uzasadnionych przypadkach prawo do zmiany ustalonego harmonogramu.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4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Zasady rekrutacji</w:t>
      </w:r>
    </w:p>
    <w:p w:rsidR="006B4EE0" w:rsidRPr="00CB3A53" w:rsidRDefault="006B4EE0" w:rsidP="00134DCE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3A53">
        <w:rPr>
          <w:rFonts w:asciiTheme="minorHAnsi" w:hAnsiTheme="minorHAnsi" w:cstheme="minorHAnsi"/>
          <w:sz w:val="22"/>
          <w:szCs w:val="22"/>
          <w:lang w:val="pl-PL"/>
        </w:rPr>
        <w:t>Uczestnikiem projektu może być osoba spełniająca następujące kryteria</w:t>
      </w:r>
      <w:r w:rsidR="00DE0E78" w:rsidRPr="00CB3A53">
        <w:rPr>
          <w:rFonts w:asciiTheme="minorHAnsi" w:hAnsiTheme="minorHAnsi" w:cstheme="minorHAnsi"/>
          <w:sz w:val="22"/>
          <w:szCs w:val="22"/>
          <w:lang w:val="pl-PL"/>
        </w:rPr>
        <w:t xml:space="preserve"> obligatoryjne</w:t>
      </w:r>
      <w:r w:rsidRPr="00CB3A53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:rsidR="006B4EE0" w:rsidRPr="00CB3A53" w:rsidRDefault="006B4EE0" w:rsidP="00134DC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3A53">
        <w:rPr>
          <w:rFonts w:asciiTheme="minorHAnsi" w:hAnsiTheme="minorHAnsi" w:cstheme="minorHAnsi"/>
          <w:sz w:val="22"/>
          <w:szCs w:val="22"/>
          <w:lang w:val="pl-PL"/>
        </w:rPr>
        <w:t>osoba posiada st</w:t>
      </w:r>
      <w:r w:rsidR="00F41402" w:rsidRPr="00CB3A53">
        <w:rPr>
          <w:rFonts w:asciiTheme="minorHAnsi" w:hAnsiTheme="minorHAnsi" w:cstheme="minorHAnsi"/>
          <w:sz w:val="22"/>
          <w:szCs w:val="22"/>
          <w:lang w:val="pl-PL"/>
        </w:rPr>
        <w:t xml:space="preserve">atus ucznia/uczennicy Zawodowej </w:t>
      </w:r>
      <w:r w:rsidRPr="00CB3A53">
        <w:rPr>
          <w:rFonts w:asciiTheme="minorHAnsi" w:hAnsiTheme="minorHAnsi" w:cstheme="minorHAnsi"/>
          <w:sz w:val="22"/>
          <w:szCs w:val="22"/>
          <w:lang w:val="pl-PL"/>
        </w:rPr>
        <w:t>Szkoły</w:t>
      </w:r>
      <w:r w:rsidR="00F41402" w:rsidRPr="00CB3A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E338D" w:rsidRPr="00CB3A53">
        <w:rPr>
          <w:rFonts w:asciiTheme="minorHAnsi" w:hAnsiTheme="minorHAnsi" w:cstheme="minorHAnsi"/>
          <w:sz w:val="22"/>
          <w:szCs w:val="22"/>
          <w:lang w:val="pl-PL"/>
        </w:rPr>
        <w:t>Ponadpodstawowej</w:t>
      </w:r>
      <w:r w:rsidRPr="00CB3A53">
        <w:rPr>
          <w:rFonts w:asciiTheme="minorHAnsi" w:hAnsiTheme="minorHAnsi" w:cstheme="minorHAnsi"/>
          <w:sz w:val="22"/>
          <w:szCs w:val="22"/>
          <w:lang w:val="pl-PL"/>
        </w:rPr>
        <w:t xml:space="preserve"> z terenu Powiatu Olkuskiego dla której organem prowadzącym jest Powiat Olkuski. Lista szkół biorących udział w projekcie znajduje się w §2 pkt 4</w:t>
      </w:r>
      <w:r w:rsidR="00DD41DD" w:rsidRPr="00CB3A5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CB3A53" w:rsidRDefault="006B4EE0" w:rsidP="00134DC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3A53">
        <w:rPr>
          <w:rFonts w:asciiTheme="minorHAnsi" w:hAnsiTheme="minorHAnsi" w:cstheme="minorHAnsi"/>
          <w:sz w:val="22"/>
          <w:szCs w:val="22"/>
          <w:lang w:val="pl-PL"/>
        </w:rPr>
        <w:t>uczeń/uczennica wyraża dobrowolną chęć uczestnictwa</w:t>
      </w:r>
      <w:r w:rsidR="00DD41DD" w:rsidRPr="00CB3A5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CB3A53" w:rsidRDefault="006B4EE0" w:rsidP="00134DC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3A53">
        <w:rPr>
          <w:rFonts w:asciiTheme="minorHAnsi" w:hAnsiTheme="minorHAnsi" w:cstheme="minorHAnsi"/>
          <w:sz w:val="22"/>
          <w:szCs w:val="22"/>
          <w:lang w:val="pl-PL"/>
        </w:rPr>
        <w:t>dostarczy do biura projektu  lub szkoły objętej projektem</w:t>
      </w:r>
      <w:r w:rsidR="0055370A" w:rsidRPr="00CB3A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B3A53">
        <w:rPr>
          <w:rFonts w:asciiTheme="minorHAnsi" w:hAnsiTheme="minorHAnsi" w:cstheme="minorHAnsi"/>
          <w:sz w:val="22"/>
          <w:szCs w:val="22"/>
          <w:lang w:val="pl-PL"/>
        </w:rPr>
        <w:t>formularz zgłoszeniowy</w:t>
      </w:r>
      <w:r w:rsidR="00AC3923" w:rsidRPr="00CB3A53">
        <w:rPr>
          <w:rFonts w:asciiTheme="minorHAnsi" w:hAnsiTheme="minorHAnsi" w:cstheme="minorHAnsi"/>
          <w:sz w:val="22"/>
          <w:szCs w:val="22"/>
          <w:lang w:val="pl-PL"/>
        </w:rPr>
        <w:t xml:space="preserve"> - zał. nr 1, </w:t>
      </w:r>
      <w:r w:rsidR="00897AFC" w:rsidRPr="00CB3A53">
        <w:rPr>
          <w:rFonts w:asciiTheme="minorHAnsi" w:hAnsiTheme="minorHAnsi" w:cstheme="minorHAnsi"/>
          <w:sz w:val="22"/>
          <w:szCs w:val="22"/>
          <w:lang w:val="pl-PL"/>
        </w:rPr>
        <w:t>zał. nr 3 do regulaminu</w:t>
      </w:r>
      <w:r w:rsidR="00F2065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CB3A53" w:rsidRDefault="006B4EE0" w:rsidP="00134DC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3A53">
        <w:rPr>
          <w:rFonts w:asciiTheme="minorHAnsi" w:hAnsiTheme="minorHAnsi" w:cstheme="minorHAnsi"/>
          <w:sz w:val="22"/>
          <w:szCs w:val="22"/>
          <w:lang w:val="pl-PL"/>
        </w:rPr>
        <w:t>została zakwalifikowana do udziału w projekcie</w:t>
      </w:r>
      <w:r w:rsidR="00DD41DD" w:rsidRPr="00CB3A5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EE2598" w:rsidRPr="00CB3A53" w:rsidRDefault="006B4EE0" w:rsidP="00EE2598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3A53">
        <w:rPr>
          <w:rFonts w:asciiTheme="minorHAnsi" w:hAnsiTheme="minorHAnsi" w:cstheme="minorHAnsi"/>
          <w:sz w:val="22"/>
          <w:szCs w:val="22"/>
          <w:lang w:val="pl-PL"/>
        </w:rPr>
        <w:t xml:space="preserve">Uczeń/uczennica może uczestniczyć w rekrutacji na max. </w:t>
      </w:r>
      <w:r w:rsidR="00515ED0" w:rsidRPr="00CB3A53">
        <w:rPr>
          <w:rFonts w:asciiTheme="minorHAnsi" w:hAnsiTheme="minorHAnsi" w:cstheme="minorHAnsi"/>
          <w:sz w:val="22"/>
          <w:szCs w:val="22"/>
          <w:lang w:val="pl-PL"/>
        </w:rPr>
        <w:t>1 zajęcia dydaktyczno-wyrównawcze</w:t>
      </w:r>
      <w:r w:rsidR="0055370A" w:rsidRPr="00CB3A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E0E78" w:rsidRPr="00CB3A53">
        <w:rPr>
          <w:rFonts w:asciiTheme="minorHAnsi" w:hAnsiTheme="minorHAnsi" w:cstheme="minorHAnsi"/>
          <w:sz w:val="22"/>
          <w:szCs w:val="22"/>
          <w:lang w:val="pl-PL"/>
        </w:rPr>
        <w:t>i/</w:t>
      </w:r>
      <w:r w:rsidR="0055370A" w:rsidRPr="00CB3A53">
        <w:rPr>
          <w:rFonts w:asciiTheme="minorHAnsi" w:hAnsiTheme="minorHAnsi" w:cstheme="minorHAnsi"/>
          <w:sz w:val="22"/>
          <w:szCs w:val="22"/>
          <w:lang w:val="pl-PL"/>
        </w:rPr>
        <w:t>lub</w:t>
      </w:r>
      <w:r w:rsidR="00570EA4" w:rsidRPr="00CB3A53">
        <w:rPr>
          <w:rFonts w:asciiTheme="minorHAnsi" w:hAnsiTheme="minorHAnsi" w:cstheme="minorHAnsi"/>
          <w:sz w:val="22"/>
          <w:szCs w:val="22"/>
          <w:lang w:val="pl-PL"/>
        </w:rPr>
        <w:t xml:space="preserve"> 1 zajęcia rozwijające</w:t>
      </w:r>
      <w:r w:rsidR="0055370A" w:rsidRPr="00CB3A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E0E78" w:rsidRPr="00CB3A53">
        <w:rPr>
          <w:rFonts w:asciiTheme="minorHAnsi" w:hAnsiTheme="minorHAnsi" w:cstheme="minorHAnsi"/>
          <w:sz w:val="22"/>
          <w:szCs w:val="22"/>
          <w:lang w:val="pl-PL"/>
        </w:rPr>
        <w:t>i/</w:t>
      </w:r>
      <w:r w:rsidR="0055370A" w:rsidRPr="00CB3A53">
        <w:rPr>
          <w:rFonts w:asciiTheme="minorHAnsi" w:hAnsiTheme="minorHAnsi" w:cstheme="minorHAnsi"/>
          <w:sz w:val="22"/>
          <w:szCs w:val="22"/>
          <w:lang w:val="pl-PL"/>
        </w:rPr>
        <w:t>lub</w:t>
      </w:r>
      <w:r w:rsidR="00570EA4" w:rsidRPr="00CB3A53">
        <w:rPr>
          <w:rFonts w:asciiTheme="minorHAnsi" w:hAnsiTheme="minorHAnsi" w:cstheme="minorHAnsi"/>
          <w:sz w:val="22"/>
          <w:szCs w:val="22"/>
          <w:lang w:val="pl-PL"/>
        </w:rPr>
        <w:t xml:space="preserve"> 1 zajęcia przygotowujące do egzaminów.</w:t>
      </w:r>
    </w:p>
    <w:p w:rsidR="00556065" w:rsidRDefault="00CB3A53" w:rsidP="00556065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5A3A">
        <w:rPr>
          <w:rFonts w:asciiTheme="minorHAnsi" w:hAnsiTheme="minorHAnsi" w:cstheme="minorHAnsi"/>
          <w:sz w:val="22"/>
          <w:szCs w:val="22"/>
          <w:lang w:val="pl-PL"/>
        </w:rPr>
        <w:t>W rekrutacji nie mogą brać udziału osoby, które</w:t>
      </w:r>
      <w:r w:rsidRPr="00EF5A3A">
        <w:rPr>
          <w:rFonts w:asciiTheme="minorHAnsi" w:hAnsiTheme="minorHAnsi" w:cstheme="minorHAnsi"/>
          <w:sz w:val="22"/>
          <w:szCs w:val="22"/>
        </w:rPr>
        <w:t xml:space="preserve">, </w:t>
      </w:r>
      <w:r w:rsidRPr="00EF5A3A">
        <w:rPr>
          <w:rFonts w:asciiTheme="minorHAnsi" w:eastAsiaTheme="minorHAnsi" w:hAnsiTheme="minorHAnsi" w:cstheme="minorHAnsi"/>
          <w:color w:val="000000"/>
          <w:sz w:val="22"/>
          <w:szCs w:val="22"/>
          <w:lang w:val="pl-PL" w:eastAsia="en-US"/>
        </w:rPr>
        <w:t>bior</w:t>
      </w:r>
      <w:r w:rsidRPr="00EF5A3A">
        <w:rPr>
          <w:rFonts w:asciiTheme="minorHAnsi" w:eastAsiaTheme="minorHAnsi" w:hAnsiTheme="minorHAnsi" w:cstheme="minorHAnsi"/>
          <w:sz w:val="22"/>
          <w:szCs w:val="22"/>
          <w:lang w:eastAsia="en-US"/>
        </w:rPr>
        <w:t>ą udział</w:t>
      </w:r>
      <w:r w:rsidRPr="00EF5A3A">
        <w:rPr>
          <w:rFonts w:asciiTheme="minorHAnsi" w:eastAsiaTheme="minorHAnsi" w:hAnsiTheme="minorHAnsi" w:cstheme="minorHAnsi"/>
          <w:color w:val="000000"/>
          <w:sz w:val="22"/>
          <w:szCs w:val="22"/>
          <w:lang w:val="pl-PL" w:eastAsia="en-US"/>
        </w:rPr>
        <w:t xml:space="preserve"> w innym projekcie aktywizacji społeczno-zawodowej finansowanym ze środków Europejskiego Funduszu Społecznego Plus</w:t>
      </w:r>
      <w:r w:rsidRPr="00EF5A3A">
        <w:rPr>
          <w:rFonts w:asciiTheme="minorHAnsi" w:hAnsiTheme="minorHAnsi" w:cstheme="minorHAnsi"/>
          <w:sz w:val="22"/>
          <w:szCs w:val="22"/>
          <w:lang w:val="pl-PL"/>
        </w:rPr>
        <w:t>. Na potwierdzenie uczestnik skład oświadczeni</w:t>
      </w:r>
      <w:r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F2065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CB3A53" w:rsidRDefault="006B4EE0" w:rsidP="00D43919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3A53">
        <w:rPr>
          <w:rFonts w:asciiTheme="minorHAnsi" w:hAnsiTheme="minorHAnsi" w:cstheme="minorHAnsi"/>
          <w:sz w:val="22"/>
          <w:szCs w:val="22"/>
          <w:lang w:val="pl-PL"/>
        </w:rPr>
        <w:t>O zakwalifiko</w:t>
      </w:r>
      <w:r w:rsidR="00B261BF" w:rsidRPr="00CB3A53">
        <w:rPr>
          <w:rFonts w:asciiTheme="minorHAnsi" w:hAnsiTheme="minorHAnsi" w:cstheme="minorHAnsi"/>
          <w:sz w:val="22"/>
          <w:szCs w:val="22"/>
          <w:lang w:val="pl-PL"/>
        </w:rPr>
        <w:t>waniu do uczestnictwa w wybranych</w:t>
      </w:r>
      <w:r w:rsidRPr="00CB3A53">
        <w:rPr>
          <w:rFonts w:asciiTheme="minorHAnsi" w:hAnsiTheme="minorHAnsi" w:cstheme="minorHAnsi"/>
          <w:sz w:val="22"/>
          <w:szCs w:val="22"/>
          <w:lang w:val="pl-PL"/>
        </w:rPr>
        <w:t xml:space="preserve"> przez ucznia </w:t>
      </w:r>
      <w:r w:rsidR="00B261BF" w:rsidRPr="00CB3A53">
        <w:rPr>
          <w:rFonts w:asciiTheme="minorHAnsi" w:hAnsiTheme="minorHAnsi" w:cstheme="minorHAnsi"/>
          <w:sz w:val="22"/>
          <w:szCs w:val="22"/>
          <w:lang w:val="pl-PL"/>
        </w:rPr>
        <w:t>zajęciach</w:t>
      </w:r>
      <w:r w:rsidRPr="00CB3A53">
        <w:rPr>
          <w:rFonts w:asciiTheme="minorHAnsi" w:hAnsiTheme="minorHAnsi" w:cstheme="minorHAnsi"/>
          <w:sz w:val="22"/>
          <w:szCs w:val="22"/>
          <w:lang w:val="pl-PL"/>
        </w:rPr>
        <w:t xml:space="preserve"> decyduje spełnienie kryteriów dostępu przedstawionych poniżej oraz uzyskanie możliwie największej liczby przyznawanych punktów, odpowiednich dla wybranej formy wsparcia w ramach projektu:</w:t>
      </w:r>
    </w:p>
    <w:p w:rsidR="00DD41DD" w:rsidRPr="00F41402" w:rsidRDefault="00DD41DD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004951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Zajęcia dydaktyczno- wyrównawcze</w:t>
      </w:r>
    </w:p>
    <w:p w:rsidR="006B4EE0" w:rsidRPr="000D6DF6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u w:val="single"/>
          <w:lang w:val="pl-PL"/>
        </w:rPr>
        <w:t>Kryterium dostępu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: osoby, które mają ocenę z przedmiotu objętego zajęciami nie wyższą bądź równą dostateczny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F41402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u w:val="single"/>
          <w:lang w:val="pl-PL"/>
        </w:rPr>
        <w:t>Kryteria oceny: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Ilość punktów</w:t>
      </w:r>
    </w:p>
    <w:p w:rsidR="006B4EE0" w:rsidRPr="00F41402" w:rsidRDefault="006B4EE0" w:rsidP="00004951">
      <w:pPr>
        <w:numPr>
          <w:ilvl w:val="0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Ocena z przedmiotu objętego zajęciami (bądź zbliżonego) w roku szkolnym 20</w:t>
      </w:r>
      <w:r w:rsidR="004F13CA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B3D8E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DE0E78">
        <w:rPr>
          <w:rFonts w:asciiTheme="minorHAnsi" w:hAnsiTheme="minorHAnsi" w:cstheme="minorHAnsi"/>
          <w:sz w:val="22"/>
          <w:szCs w:val="22"/>
          <w:lang w:val="pl-PL"/>
        </w:rPr>
        <w:t>/2</w:t>
      </w:r>
      <w:r w:rsidR="007B3D8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F41402" w:rsidRDefault="00D625E3" w:rsidP="00004951">
      <w:pPr>
        <w:numPr>
          <w:ilvl w:val="0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Średnia ocen w roku szkolnym </w:t>
      </w:r>
      <w:r w:rsidR="00DE0E78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DE0E7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B3D8E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DE0E78">
        <w:rPr>
          <w:rFonts w:asciiTheme="minorHAnsi" w:hAnsiTheme="minorHAnsi" w:cstheme="minorHAnsi"/>
          <w:sz w:val="22"/>
          <w:szCs w:val="22"/>
          <w:lang w:val="pl-PL"/>
        </w:rPr>
        <w:t>/2</w:t>
      </w:r>
      <w:r w:rsidR="007B3D8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F41402" w:rsidRDefault="006B4EE0" w:rsidP="00004951">
      <w:pPr>
        <w:numPr>
          <w:ilvl w:val="0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Liczba nieobecnych i nieusprawiedliwionych godzin w roku szkolnym </w:t>
      </w:r>
      <w:r w:rsidR="007B3D8E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7B3D8E">
        <w:rPr>
          <w:rFonts w:asciiTheme="minorHAnsi" w:hAnsiTheme="minorHAnsi" w:cstheme="minorHAnsi"/>
          <w:sz w:val="22"/>
          <w:szCs w:val="22"/>
          <w:lang w:val="pl-PL"/>
        </w:rPr>
        <w:t>24/25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F41402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Sposób liczenia: średnia ocen + ocena z przedmiotu – 0,1 x liczba godzin nieusprawiedliwionych = ilość punktów.</w:t>
      </w:r>
    </w:p>
    <w:p w:rsidR="006B4EE0" w:rsidRPr="00F41402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Miejsca będą przyznawane od najniższej ilości punktów do najwyższej, aż do wyczerpania miejsc.</w:t>
      </w:r>
    </w:p>
    <w:p w:rsidR="006B4EE0" w:rsidRDefault="006B4EE0" w:rsidP="00134DCE">
      <w:pPr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0D6DF6" w:rsidRPr="00F41402" w:rsidRDefault="000D6DF6" w:rsidP="00134DCE">
      <w:pPr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004951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Zajęcia rozwijające</w:t>
      </w:r>
    </w:p>
    <w:p w:rsidR="006B4EE0" w:rsidRPr="00F41402" w:rsidRDefault="006B4EE0" w:rsidP="00134DCE">
      <w:pPr>
        <w:pStyle w:val="Akapitzlist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u w:val="single"/>
          <w:lang w:val="pl-PL"/>
        </w:rPr>
        <w:t>Kryterium dostępu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: osoby, które mają ocenę z przedmiotu objętego zajęciami wyższą niż dostateczny</w:t>
      </w:r>
    </w:p>
    <w:p w:rsidR="006B4EE0" w:rsidRPr="00F41402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u w:val="single"/>
          <w:lang w:val="pl-PL"/>
        </w:rPr>
        <w:t>Kryteria oceny: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Ilość punktów</w:t>
      </w:r>
    </w:p>
    <w:p w:rsidR="006B4EE0" w:rsidRPr="00F41402" w:rsidRDefault="006B4EE0" w:rsidP="00004951">
      <w:pPr>
        <w:numPr>
          <w:ilvl w:val="0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Ocena z przedmiotu objętego zajęciami (bądź zbliżonego) w roku szkolnym </w:t>
      </w:r>
      <w:r w:rsidR="007B3D8E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7B3D8E">
        <w:rPr>
          <w:rFonts w:asciiTheme="minorHAnsi" w:hAnsiTheme="minorHAnsi" w:cstheme="minorHAnsi"/>
          <w:sz w:val="22"/>
          <w:szCs w:val="22"/>
          <w:lang w:val="pl-PL"/>
        </w:rPr>
        <w:t>24/25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F41402" w:rsidRDefault="006B4EE0" w:rsidP="00004951">
      <w:pPr>
        <w:numPr>
          <w:ilvl w:val="0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Średnia ocen w roku szkolnym </w:t>
      </w:r>
      <w:r w:rsidR="007B3D8E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7B3D8E">
        <w:rPr>
          <w:rFonts w:asciiTheme="minorHAnsi" w:hAnsiTheme="minorHAnsi" w:cstheme="minorHAnsi"/>
          <w:sz w:val="22"/>
          <w:szCs w:val="22"/>
          <w:lang w:val="pl-PL"/>
        </w:rPr>
        <w:t>24/25</w:t>
      </w:r>
      <w:r w:rsidR="005D7A2C"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F41402" w:rsidRDefault="006B4EE0" w:rsidP="00004951">
      <w:pPr>
        <w:numPr>
          <w:ilvl w:val="0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Liczba nieobecnych i nieusprawiedliwionych godzin w roku szkolnym </w:t>
      </w:r>
      <w:r w:rsidR="007B3D8E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7B3D8E">
        <w:rPr>
          <w:rFonts w:asciiTheme="minorHAnsi" w:hAnsiTheme="minorHAnsi" w:cstheme="minorHAnsi"/>
          <w:sz w:val="22"/>
          <w:szCs w:val="22"/>
          <w:lang w:val="pl-PL"/>
        </w:rPr>
        <w:t>24/25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F41402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Sposób liczenia: średnia ocen + ocena z przedmiotu – 0,1 x liczba godzin nieusprawiedliwionych = ilość punktów.</w:t>
      </w:r>
    </w:p>
    <w:p w:rsidR="006B4EE0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Miejsca będą przyznawane od najwyższej ilości punktów do najniższej, aż do wyczerpania miejsc.</w:t>
      </w:r>
    </w:p>
    <w:p w:rsidR="006839D5" w:rsidRPr="00F41402" w:rsidRDefault="006839D5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D625E3" w:rsidP="00134DCE">
      <w:pPr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c) zajęcia przygotowujące do egzaminów</w:t>
      </w:r>
    </w:p>
    <w:p w:rsidR="00D625E3" w:rsidRPr="000D6DF6" w:rsidRDefault="00D625E3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u w:val="single"/>
          <w:lang w:val="pl-PL"/>
        </w:rPr>
        <w:t>Kryterium dostępu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: osoby, które będą podchodzić do egzaminu </w:t>
      </w:r>
      <w:r w:rsidR="00CB3A53" w:rsidRPr="00F41402">
        <w:rPr>
          <w:rFonts w:asciiTheme="minorHAnsi" w:hAnsiTheme="minorHAnsi" w:cstheme="minorHAnsi"/>
          <w:sz w:val="22"/>
          <w:szCs w:val="22"/>
          <w:lang w:val="pl-PL"/>
        </w:rPr>
        <w:t>maturalnego/egzaminu na studia</w:t>
      </w:r>
      <w:r w:rsidR="00CB3A53">
        <w:rPr>
          <w:rFonts w:asciiTheme="minorHAnsi" w:hAnsiTheme="minorHAnsi" w:cstheme="minorHAnsi"/>
          <w:sz w:val="22"/>
          <w:szCs w:val="22"/>
          <w:lang w:val="pl-PL"/>
        </w:rPr>
        <w:t>/egzaminu zawodowego.</w:t>
      </w:r>
    </w:p>
    <w:p w:rsidR="00D625E3" w:rsidRPr="00F41402" w:rsidRDefault="00D625E3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u w:val="single"/>
          <w:lang w:val="pl-PL"/>
        </w:rPr>
        <w:t>Kryteria oceny: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Ilość punktów</w:t>
      </w:r>
    </w:p>
    <w:p w:rsidR="00D625E3" w:rsidRPr="00F41402" w:rsidRDefault="00D625E3" w:rsidP="00004951">
      <w:pPr>
        <w:numPr>
          <w:ilvl w:val="0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Ocena z przedmiotu objętego zajęciami (bądź zbliżonego) w roku szkolnym </w:t>
      </w:r>
      <w:r w:rsidR="007B3D8E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7B3D8E">
        <w:rPr>
          <w:rFonts w:asciiTheme="minorHAnsi" w:hAnsiTheme="minorHAnsi" w:cstheme="minorHAnsi"/>
          <w:sz w:val="22"/>
          <w:szCs w:val="22"/>
          <w:lang w:val="pl-PL"/>
        </w:rPr>
        <w:t>24/25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D625E3" w:rsidRPr="00F41402" w:rsidRDefault="00D625E3" w:rsidP="00004951">
      <w:pPr>
        <w:numPr>
          <w:ilvl w:val="0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Średnia ocen w roku szkolnym </w:t>
      </w:r>
      <w:r w:rsidR="007B3D8E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7B3D8E">
        <w:rPr>
          <w:rFonts w:asciiTheme="minorHAnsi" w:hAnsiTheme="minorHAnsi" w:cstheme="minorHAnsi"/>
          <w:sz w:val="22"/>
          <w:szCs w:val="22"/>
          <w:lang w:val="pl-PL"/>
        </w:rPr>
        <w:t>24/25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D625E3" w:rsidRPr="00F41402" w:rsidRDefault="00D625E3" w:rsidP="00004951">
      <w:pPr>
        <w:numPr>
          <w:ilvl w:val="0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Liczba nieobecnych i nieusprawiedliwionych godzin w roku szkolnym </w:t>
      </w:r>
      <w:r w:rsidR="007B3D8E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7B3D8E">
        <w:rPr>
          <w:rFonts w:asciiTheme="minorHAnsi" w:hAnsiTheme="minorHAnsi" w:cstheme="minorHAnsi"/>
          <w:sz w:val="22"/>
          <w:szCs w:val="22"/>
          <w:lang w:val="pl-PL"/>
        </w:rPr>
        <w:t>24/25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D625E3" w:rsidRPr="00F41402" w:rsidRDefault="00D625E3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Sposób liczenia : średnia ocen + ocena z przedmiotu – 0,1 x liczba godzin nieusprawiedliwionych = ilość punktów.</w:t>
      </w:r>
    </w:p>
    <w:p w:rsidR="004649F0" w:rsidRDefault="00D625E3" w:rsidP="004649F0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Miejsca będą przyznawane od najniższej ilości punktów do najwyższej, aż do wyczerpania miejsc</w:t>
      </w:r>
      <w:r w:rsidR="0075263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5B6A47" w:rsidRDefault="005B6A47" w:rsidP="005B6A47">
      <w:pPr>
        <w:ind w:firstLine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5B6A47" w:rsidRPr="005B6A47" w:rsidRDefault="005B6A47" w:rsidP="005B6A47">
      <w:pPr>
        <w:ind w:firstLine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B6A47">
        <w:rPr>
          <w:rFonts w:asciiTheme="minorHAnsi" w:hAnsiTheme="minorHAnsi" w:cstheme="minorHAnsi"/>
          <w:b/>
          <w:sz w:val="22"/>
          <w:szCs w:val="22"/>
          <w:lang w:val="pl-PL"/>
        </w:rPr>
        <w:t xml:space="preserve">d) doradztwo zawodowe indywidualne </w:t>
      </w:r>
      <w:r w:rsidR="008226D3">
        <w:rPr>
          <w:rFonts w:asciiTheme="minorHAnsi" w:hAnsiTheme="minorHAnsi" w:cstheme="minorHAnsi"/>
          <w:b/>
          <w:sz w:val="22"/>
          <w:szCs w:val="22"/>
          <w:lang w:val="pl-PL"/>
        </w:rPr>
        <w:t>lub</w:t>
      </w:r>
      <w:r w:rsidRPr="005B6A4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grupowe</w:t>
      </w:r>
    </w:p>
    <w:p w:rsidR="005B6A47" w:rsidRPr="005B6A47" w:rsidRDefault="005B6A47" w:rsidP="005B6A47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5B6A47">
        <w:rPr>
          <w:rFonts w:asciiTheme="minorHAnsi" w:hAnsiTheme="minorHAnsi" w:cstheme="minorHAnsi"/>
          <w:sz w:val="22"/>
          <w:szCs w:val="22"/>
          <w:u w:val="single"/>
          <w:lang w:val="pl-PL"/>
        </w:rPr>
        <w:t>Kryterium dostępu</w:t>
      </w:r>
      <w:r w:rsidRPr="005B6A47">
        <w:rPr>
          <w:rFonts w:asciiTheme="minorHAnsi" w:hAnsiTheme="minorHAnsi" w:cstheme="minorHAnsi"/>
          <w:sz w:val="22"/>
          <w:szCs w:val="22"/>
          <w:lang w:val="pl-PL"/>
        </w:rPr>
        <w:t xml:space="preserve">: uczniowie/uczennice zainteresowane tematyką </w:t>
      </w:r>
      <w:r w:rsidRPr="005B6A4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planowania kariery oraz</w:t>
      </w:r>
      <w: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</w:t>
      </w:r>
      <w:r w:rsidRPr="005B6A4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podejmowania i dokonywania zmian decyzji edukacyjnych i zawodowych</w:t>
      </w:r>
      <w:r w:rsidRPr="005B6A4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5B6A47" w:rsidRPr="00F41402" w:rsidRDefault="005B6A47" w:rsidP="005B6A4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u w:val="single"/>
          <w:lang w:val="pl-PL"/>
        </w:rPr>
        <w:t>Kryteria oceny: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Ilość punktów</w:t>
      </w:r>
    </w:p>
    <w:p w:rsidR="005B6A47" w:rsidRPr="00F41402" w:rsidRDefault="005B6A47" w:rsidP="005B6A47">
      <w:pPr>
        <w:numPr>
          <w:ilvl w:val="0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Średnia ocen w roku szkolnym 20</w:t>
      </w:r>
      <w:r>
        <w:rPr>
          <w:rFonts w:asciiTheme="minorHAnsi" w:hAnsiTheme="minorHAnsi" w:cstheme="minorHAnsi"/>
          <w:sz w:val="22"/>
          <w:szCs w:val="22"/>
          <w:lang w:val="pl-PL"/>
        </w:rPr>
        <w:t>24/25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5B6A47" w:rsidRPr="00F41402" w:rsidRDefault="005B6A47" w:rsidP="005B6A47">
      <w:pPr>
        <w:numPr>
          <w:ilvl w:val="0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Liczba nieobecnych i nieusprawiedliwionych godzin w roku szkolnym 20</w:t>
      </w:r>
      <w:r>
        <w:rPr>
          <w:rFonts w:asciiTheme="minorHAnsi" w:hAnsiTheme="minorHAnsi" w:cstheme="minorHAnsi"/>
          <w:sz w:val="22"/>
          <w:szCs w:val="22"/>
          <w:lang w:val="pl-PL"/>
        </w:rPr>
        <w:t>24/25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5B6A47" w:rsidRPr="00F41402" w:rsidRDefault="005B6A47" w:rsidP="005B6A4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Sposób liczenia : średnia ocen– 0,1 x liczba godzin nieusprawiedliwionych = ilość punktów.</w:t>
      </w:r>
    </w:p>
    <w:p w:rsidR="005B6A47" w:rsidRDefault="005B6A47" w:rsidP="005B6A4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Miejsca będą przyznawane od najniższej ilości punktów do najwyższej, aż do wyczerpania miejsc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F41402" w:rsidRDefault="006B4EE0" w:rsidP="004C5E48">
      <w:pPr>
        <w:numPr>
          <w:ilvl w:val="0"/>
          <w:numId w:val="43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W przypadku gdy ilość chętnych przekracza ilość miejsc przewidzianych na </w:t>
      </w:r>
      <w:r w:rsidR="00B261BF" w:rsidRPr="00F41402">
        <w:rPr>
          <w:rFonts w:asciiTheme="minorHAnsi" w:hAnsiTheme="minorHAnsi" w:cstheme="minorHAnsi"/>
          <w:sz w:val="22"/>
          <w:szCs w:val="22"/>
          <w:lang w:val="pl-PL"/>
        </w:rPr>
        <w:t>zajęcia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decyduje w</w:t>
      </w:r>
      <w:r w:rsidR="005E4AD1" w:rsidRPr="00F4140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kolejności:</w:t>
      </w:r>
    </w:p>
    <w:p w:rsidR="006B4EE0" w:rsidRPr="00F41402" w:rsidRDefault="006B4EE0" w:rsidP="00004951">
      <w:pPr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ilość otrzymanych punktów</w:t>
      </w:r>
    </w:p>
    <w:p w:rsidR="006B4EE0" w:rsidRPr="00F41402" w:rsidRDefault="006B4EE0" w:rsidP="00004951">
      <w:pPr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w przypadku tej samej liczby punktów otrzymanych przez uczniów, porównywane będą kryteria szczegółowe w następującej kolejności: średnia oc</w:t>
      </w:r>
      <w:r w:rsidR="00515ED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en uzyskana w roku szkolnym </w:t>
      </w:r>
      <w:r w:rsidR="007B3D8E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7B3D8E">
        <w:rPr>
          <w:rFonts w:asciiTheme="minorHAnsi" w:hAnsiTheme="minorHAnsi" w:cstheme="minorHAnsi"/>
          <w:sz w:val="22"/>
          <w:szCs w:val="22"/>
          <w:lang w:val="pl-PL"/>
        </w:rPr>
        <w:t>24/25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, liczba nieusprawiedliwionych nieobecności Jeżeli w dalszym ciągu nie możliwe będzie wyłonienie osoby, decyzja zostanie podjęta na podstawie opinii dyrektora/dyrektorów szkół do których uczęszczają te osoby.</w:t>
      </w:r>
    </w:p>
    <w:p w:rsidR="004C5E48" w:rsidRPr="00556065" w:rsidRDefault="004C5E48" w:rsidP="004C5E48">
      <w:pPr>
        <w:numPr>
          <w:ilvl w:val="0"/>
          <w:numId w:val="44"/>
        </w:numPr>
        <w:ind w:left="426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56065">
        <w:rPr>
          <w:rStyle w:val="Pogrubienie"/>
          <w:rFonts w:asciiTheme="minorHAnsi" w:hAnsiTheme="minorHAnsi" w:cstheme="minorHAnsi"/>
          <w:b w:val="0"/>
          <w:sz w:val="22"/>
          <w:szCs w:val="22"/>
        </w:rPr>
        <w:t>Zasady pierwszeństwa przy rekrutacji na zajęcia dodatkowe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:</w:t>
      </w:r>
    </w:p>
    <w:p w:rsidR="004C5E48" w:rsidRPr="00556065" w:rsidRDefault="004C5E48" w:rsidP="004C5E48">
      <w:pPr>
        <w:pStyle w:val="NormalnyWeb"/>
        <w:numPr>
          <w:ilvl w:val="0"/>
          <w:numId w:val="40"/>
        </w:numPr>
        <w:spacing w:before="0" w:beforeAutospacing="0" w:after="0" w:afterAutospacing="0"/>
        <w:ind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556065">
        <w:rPr>
          <w:rFonts w:asciiTheme="minorHAnsi" w:hAnsiTheme="minorHAnsi" w:cstheme="minorHAnsi"/>
          <w:sz w:val="22"/>
          <w:szCs w:val="22"/>
        </w:rPr>
        <w:t>ierwszeństwo w przyjęciu na zajęcia dodatkowe mają uczniowie i uczennice, którzy/które po raz pierwszy deklarują udział w danej formie wsparcia.</w:t>
      </w:r>
    </w:p>
    <w:p w:rsidR="004C5E48" w:rsidRPr="00556065" w:rsidRDefault="004C5E48" w:rsidP="004C5E48">
      <w:pPr>
        <w:pStyle w:val="NormalnyWeb"/>
        <w:numPr>
          <w:ilvl w:val="0"/>
          <w:numId w:val="40"/>
        </w:numPr>
        <w:spacing w:before="0" w:beforeAutospacing="0" w:after="0" w:afterAutospacing="0"/>
        <w:ind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556065">
        <w:rPr>
          <w:rFonts w:asciiTheme="minorHAnsi" w:hAnsiTheme="minorHAnsi" w:cstheme="minorHAnsi"/>
          <w:sz w:val="22"/>
          <w:szCs w:val="22"/>
        </w:rPr>
        <w:t>czniowie i uczennice, którzy/które w poprzednich edycjach korzystali/-ły już z tej samej formy wsparcia, mogą zostać zakwalifikowani wyłącznie jako uzupełnienie listy rankingowej, w przypadku wolnych miejsc.</w:t>
      </w:r>
    </w:p>
    <w:p w:rsidR="006B4EE0" w:rsidRPr="00F41402" w:rsidRDefault="006B4EE0" w:rsidP="004C5E48">
      <w:pPr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</w:t>
      </w:r>
      <w:r w:rsidR="00515ED0" w:rsidRPr="00F41402">
        <w:rPr>
          <w:rFonts w:asciiTheme="minorHAnsi" w:hAnsiTheme="minorHAnsi" w:cstheme="minorHAnsi"/>
          <w:b/>
          <w:sz w:val="22"/>
          <w:szCs w:val="22"/>
          <w:lang w:val="pl-PL"/>
        </w:rPr>
        <w:t>przypadku nie</w:t>
      </w: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wypełnienia wszystkich wymaganych pól w formularzu rekrutacyjnym, uczeń/uczennica nie bierze udziału w rekrutacji.</w:t>
      </w:r>
    </w:p>
    <w:p w:rsidR="006B4EE0" w:rsidRPr="00F41402" w:rsidRDefault="006B4EE0" w:rsidP="004C5E48">
      <w:pPr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Osoby zakwalifikowane do udziału w projekcie uczestniczą w zajęciach o których mowa w § 3 ust. 1 regulaminu nieodpłatnie.</w:t>
      </w:r>
    </w:p>
    <w:p w:rsidR="00515ED0" w:rsidRPr="00CF0812" w:rsidRDefault="00515ED0" w:rsidP="007B3D8E">
      <w:pPr>
        <w:numPr>
          <w:ilvl w:val="0"/>
          <w:numId w:val="45"/>
        </w:numPr>
        <w:ind w:left="426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F0812">
        <w:rPr>
          <w:rFonts w:asciiTheme="minorHAnsi" w:hAnsiTheme="minorHAnsi" w:cstheme="minorHAnsi"/>
          <w:sz w:val="22"/>
          <w:szCs w:val="22"/>
          <w:lang w:val="pl-PL"/>
        </w:rPr>
        <w:t>Rekrutacja prowadzona będzie w siedzibie realiz</w:t>
      </w:r>
      <w:r w:rsidR="00E43FCD" w:rsidRPr="00CF0812">
        <w:rPr>
          <w:rFonts w:asciiTheme="minorHAnsi" w:hAnsiTheme="minorHAnsi" w:cstheme="minorHAnsi"/>
          <w:sz w:val="22"/>
          <w:szCs w:val="22"/>
          <w:lang w:val="pl-PL"/>
        </w:rPr>
        <w:t xml:space="preserve">atora w okresie </w:t>
      </w:r>
      <w:r w:rsidR="00766F43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7B3D8E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E43FCD" w:rsidRPr="00CF0812">
        <w:rPr>
          <w:rFonts w:asciiTheme="minorHAnsi" w:hAnsiTheme="minorHAnsi" w:cstheme="minorHAnsi"/>
          <w:sz w:val="22"/>
          <w:szCs w:val="22"/>
          <w:lang w:val="pl-PL"/>
        </w:rPr>
        <w:t>.0</w:t>
      </w:r>
      <w:r w:rsidR="000E338D" w:rsidRPr="00CF0812">
        <w:rPr>
          <w:rFonts w:asciiTheme="minorHAnsi" w:hAnsiTheme="minorHAnsi" w:cstheme="minorHAnsi"/>
          <w:sz w:val="22"/>
          <w:szCs w:val="22"/>
          <w:lang w:val="pl-PL"/>
        </w:rPr>
        <w:t>9</w:t>
      </w:r>
      <w:r w:rsidR="001B275E" w:rsidRPr="00CF0812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BA362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E43FCD" w:rsidRPr="00CF0812">
        <w:rPr>
          <w:rFonts w:asciiTheme="minorHAnsi" w:hAnsiTheme="minorHAnsi" w:cstheme="minorHAnsi"/>
          <w:sz w:val="22"/>
          <w:szCs w:val="22"/>
          <w:lang w:val="pl-PL"/>
        </w:rPr>
        <w:t xml:space="preserve"> r. –</w:t>
      </w:r>
      <w:r w:rsidR="007B3D8E">
        <w:rPr>
          <w:rFonts w:asciiTheme="minorHAnsi" w:hAnsiTheme="minorHAnsi" w:cstheme="minorHAnsi"/>
          <w:sz w:val="22"/>
          <w:szCs w:val="22"/>
          <w:lang w:val="pl-PL"/>
        </w:rPr>
        <w:t>17</w:t>
      </w:r>
      <w:r w:rsidRPr="00CF0812">
        <w:rPr>
          <w:rFonts w:asciiTheme="minorHAnsi" w:hAnsiTheme="minorHAnsi" w:cstheme="minorHAnsi"/>
          <w:sz w:val="22"/>
          <w:szCs w:val="22"/>
          <w:lang w:val="pl-PL"/>
        </w:rPr>
        <w:t>.0</w:t>
      </w:r>
      <w:r w:rsidR="000E338D" w:rsidRPr="00CF0812">
        <w:rPr>
          <w:rFonts w:asciiTheme="minorHAnsi" w:hAnsiTheme="minorHAnsi" w:cstheme="minorHAnsi"/>
          <w:sz w:val="22"/>
          <w:szCs w:val="22"/>
          <w:lang w:val="pl-PL"/>
        </w:rPr>
        <w:t>9</w:t>
      </w:r>
      <w:r w:rsidR="001B275E" w:rsidRPr="00CF0812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BA362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CF0812">
        <w:rPr>
          <w:rFonts w:asciiTheme="minorHAnsi" w:hAnsiTheme="minorHAnsi" w:cstheme="minorHAnsi"/>
          <w:sz w:val="22"/>
          <w:szCs w:val="22"/>
          <w:lang w:val="pl-PL"/>
        </w:rPr>
        <w:t>r.</w:t>
      </w:r>
    </w:p>
    <w:p w:rsidR="006B4EE0" w:rsidRPr="00F41402" w:rsidRDefault="006B4EE0" w:rsidP="004C5E48">
      <w:pPr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Dopuszcza się możliwość rekrutowania Beneficjentów Ostatecznych (uczestników/ uczestniczek projektu) w trakcie roku szkolnego w celu uzupełnienia wolnych miejsc na </w:t>
      </w:r>
      <w:r w:rsidR="000E338D" w:rsidRPr="00F41402">
        <w:rPr>
          <w:rFonts w:asciiTheme="minorHAnsi" w:hAnsiTheme="minorHAnsi" w:cstheme="minorHAnsi"/>
          <w:sz w:val="22"/>
          <w:szCs w:val="22"/>
          <w:lang w:val="pl-PL"/>
        </w:rPr>
        <w:t>zajęcia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, w trybie rekrutacji uproszczonej. Procedura rekrutacji uproszczonej opisana jest w załączniku nr 4. </w:t>
      </w:r>
    </w:p>
    <w:p w:rsidR="006B4EE0" w:rsidRPr="00F41402" w:rsidRDefault="006B4EE0" w:rsidP="004C5E48">
      <w:pPr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Informacje o terminie rekrutacji dostępne są na tablicy ogłoszeń w szkołach objętych projektem, stronie internetowej projektu w powiecie olkuskim (www.sp.olkusz.pl/) bądź przekazywane są w</w:t>
      </w:r>
      <w:r w:rsidR="005E4AD1" w:rsidRPr="00F4140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formie ustnej przez dyrektora szkoły. </w:t>
      </w:r>
    </w:p>
    <w:p w:rsidR="006B4EE0" w:rsidRPr="00F41402" w:rsidRDefault="006B4EE0" w:rsidP="004C5E48">
      <w:pPr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O zakwalifikowaniu uczniów na </w:t>
      </w:r>
      <w:r w:rsidR="00B261BF" w:rsidRPr="00F41402">
        <w:rPr>
          <w:rFonts w:asciiTheme="minorHAnsi" w:hAnsiTheme="minorHAnsi" w:cstheme="minorHAnsi"/>
          <w:sz w:val="22"/>
          <w:szCs w:val="22"/>
          <w:lang w:val="pl-PL"/>
        </w:rPr>
        <w:t>zajęcia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decyduje Komisja Rekrutacyjna.</w:t>
      </w:r>
    </w:p>
    <w:p w:rsidR="006B4EE0" w:rsidRPr="00F41402" w:rsidRDefault="006B4EE0" w:rsidP="004C5E48">
      <w:pPr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Członkowie Komisji Rekrutacyjnej mogą w kwestiach spornych zasięgać opinii pedagoga/psychologa szkolnego, dyrektora szkoły lub lidera szkolnego. Ostateczna decyzja należy do Komisji Rekrutacyjnej.</w:t>
      </w:r>
    </w:p>
    <w:p w:rsidR="006B4EE0" w:rsidRPr="00F41402" w:rsidRDefault="006B4EE0" w:rsidP="004C5E48">
      <w:pPr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W wyniku decyzji Komisji Rekrutacyjnej powstaje lista rankingowa obejmująca: imię i nazwisko uczniów, których zgłoszenia zostały poddane ocenie z podziałem na uczniów zakwalifikowanych oraz niezakwalifikowanych do danej formy wsparcia.</w:t>
      </w:r>
    </w:p>
    <w:p w:rsidR="006B4EE0" w:rsidRPr="00F41402" w:rsidRDefault="006B4EE0" w:rsidP="004C5E48">
      <w:pPr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Uczniowie/uczennice, którzy nie zostali zakwalifikowani na </w:t>
      </w:r>
      <w:r w:rsidR="000E338D" w:rsidRPr="00F41402">
        <w:rPr>
          <w:rFonts w:asciiTheme="minorHAnsi" w:hAnsiTheme="minorHAnsi" w:cstheme="minorHAnsi"/>
          <w:sz w:val="22"/>
          <w:szCs w:val="22"/>
          <w:lang w:val="pl-PL"/>
        </w:rPr>
        <w:t>zajęcia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z powodu braku miejsc, zostaną umieszczeni na liście rezerwowej.</w:t>
      </w:r>
    </w:p>
    <w:p w:rsidR="006B4EE0" w:rsidRPr="00F41402" w:rsidRDefault="006B4EE0" w:rsidP="004C5E48">
      <w:pPr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Osoby wpisane na listę rezerwową mogą zostać wybrane do udziału w projekcie w przypadku zwolnienia miejsca na skutek rezygnacji</w:t>
      </w:r>
      <w:r w:rsidR="00766F43">
        <w:rPr>
          <w:rFonts w:asciiTheme="minorHAnsi" w:hAnsiTheme="minorHAnsi" w:cstheme="minorHAnsi"/>
          <w:sz w:val="22"/>
          <w:szCs w:val="22"/>
          <w:lang w:val="pl-PL"/>
        </w:rPr>
        <w:t xml:space="preserve"> zakwalifikowanego uczestnika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lub skreślenia z listy w wyniku nie spełnienia obowiązków uczestnika opisanych w §5 ust.5 oraz 6</w:t>
      </w:r>
    </w:p>
    <w:p w:rsidR="006B4EE0" w:rsidRPr="00F41402" w:rsidRDefault="006B4EE0" w:rsidP="004C5E48">
      <w:pPr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O zwiększeniu liczby uczestników projektu decyduje koordynator projektu po konsultacji z dyrektorem szkoły,  pod warunkiem, że nie wpłynie ona na zmianę budżetu i jakości przeprowadzanych form wsparcia.</w:t>
      </w:r>
    </w:p>
    <w:p w:rsidR="00515ED0" w:rsidRPr="00F41402" w:rsidRDefault="00515ED0" w:rsidP="004C5E48">
      <w:pPr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Lista uczniów/uczennic zakwalifikowanych na poszczególne </w:t>
      </w:r>
      <w:r w:rsidR="000E338D" w:rsidRPr="00F41402">
        <w:rPr>
          <w:rFonts w:asciiTheme="minorHAnsi" w:hAnsiTheme="minorHAnsi" w:cstheme="minorHAnsi"/>
          <w:sz w:val="22"/>
          <w:szCs w:val="22"/>
          <w:lang w:val="pl-PL"/>
        </w:rPr>
        <w:t>zajęcia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zostanie umieszczona na tablicy ogłoszeń w szkole nie później niż do </w:t>
      </w:r>
      <w:r w:rsidR="00347383">
        <w:rPr>
          <w:rFonts w:asciiTheme="minorHAnsi" w:hAnsiTheme="minorHAnsi" w:cstheme="minorHAnsi"/>
          <w:sz w:val="22"/>
          <w:szCs w:val="22"/>
          <w:lang w:val="pl-PL"/>
        </w:rPr>
        <w:t>30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47383">
        <w:rPr>
          <w:rFonts w:asciiTheme="minorHAnsi" w:hAnsiTheme="minorHAnsi" w:cstheme="minorHAnsi"/>
          <w:sz w:val="22"/>
          <w:szCs w:val="22"/>
          <w:lang w:val="pl-PL"/>
        </w:rPr>
        <w:t>09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.20</w:t>
      </w:r>
      <w:r w:rsidR="001B275E" w:rsidRPr="00F41402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B3D8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r.</w:t>
      </w:r>
    </w:p>
    <w:p w:rsidR="00515ED0" w:rsidRPr="00F41402" w:rsidRDefault="00515ED0" w:rsidP="004C5E48">
      <w:pPr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Dopuszcza się organizację dodatkowej rekrutacji jeżeli lista rezerwowa zostanie wyczerpana oraz rekrutacji w trybie rekrutacji uproszczonej (załącznik nr</w:t>
      </w:r>
      <w:r w:rsidR="00053D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D6867" w:rsidRPr="00F4140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). O sposobie przeprowadzenia rekrutacji decyduje koordynator projektu.</w:t>
      </w:r>
    </w:p>
    <w:p w:rsidR="00515ED0" w:rsidRPr="00F41402" w:rsidRDefault="00515ED0" w:rsidP="004C5E48">
      <w:pPr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Informacja o wolnych miejscach zostanie przekazana do Liderów/Dyrektorów Szkół oraz zostanie umieszczona na stronie internetowej www.sp.olkusz.pl.</w:t>
      </w:r>
    </w:p>
    <w:p w:rsidR="00515ED0" w:rsidRPr="00F41402" w:rsidRDefault="00515ED0" w:rsidP="004C5E48">
      <w:pPr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Uczeń, który nie brał udziału w rekrutacji, bądź nie został zakwalifikowany na żad</w:t>
      </w:r>
      <w:r w:rsidR="000E338D" w:rsidRPr="00F41402">
        <w:rPr>
          <w:rFonts w:asciiTheme="minorHAnsi" w:hAnsiTheme="minorHAnsi" w:cstheme="minorHAnsi"/>
          <w:sz w:val="22"/>
          <w:szCs w:val="22"/>
          <w:lang w:val="pl-PL"/>
        </w:rPr>
        <w:t>ne</w:t>
      </w:r>
      <w:r w:rsidR="000D6DF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E338D" w:rsidRPr="00F41402">
        <w:rPr>
          <w:rFonts w:asciiTheme="minorHAnsi" w:hAnsiTheme="minorHAnsi" w:cstheme="minorHAnsi"/>
          <w:sz w:val="22"/>
          <w:szCs w:val="22"/>
          <w:lang w:val="pl-PL"/>
        </w:rPr>
        <w:t>zajęcia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może złożyć wniosek w każdej chwili z tym, że jego kandydatura zostanie w chwili przyjęcia wniosku umieszczona na końcu listy osób, które złożyły poprawne dokumenty w trakcie rekrutacji podstawowej oraz uzupełniającej (jeśli taka była prowadzona przed złożeniem zgłoszenia).</w:t>
      </w:r>
    </w:p>
    <w:p w:rsidR="00515ED0" w:rsidRPr="00F41402" w:rsidRDefault="00515ED0" w:rsidP="004C5E48">
      <w:pPr>
        <w:numPr>
          <w:ilvl w:val="0"/>
          <w:numId w:val="45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Nadzór nad prawidłową rekrutacją sprawują Liderzy szkolni, a w przypadku ich braku  Dyrektorzy szkół.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5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Prawa i obowiązki uczestników projektu</w:t>
      </w:r>
    </w:p>
    <w:p w:rsidR="00515ED0" w:rsidRPr="00F41402" w:rsidRDefault="00515ED0" w:rsidP="00004951">
      <w:pPr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Prawa i obowiązki osób uczestniczących w projekcie reguluje regulamin.</w:t>
      </w:r>
    </w:p>
    <w:p w:rsidR="000D6867" w:rsidRPr="00F41402" w:rsidRDefault="00515ED0" w:rsidP="00004951">
      <w:pPr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Jeden uczeń/ucz</w:t>
      </w:r>
      <w:r w:rsidR="001B275E" w:rsidRPr="00F41402">
        <w:rPr>
          <w:rFonts w:asciiTheme="minorHAnsi" w:hAnsiTheme="minorHAnsi" w:cstheme="minorHAnsi"/>
          <w:sz w:val="22"/>
          <w:szCs w:val="22"/>
          <w:lang w:val="pl-PL"/>
        </w:rPr>
        <w:t>ennica w czasie trwania projektu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może brać udział w różnych formach wsparcia</w:t>
      </w:r>
      <w:r w:rsidR="000D6867"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515ED0" w:rsidRPr="00F41402" w:rsidRDefault="00515ED0" w:rsidP="00004951">
      <w:pPr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Dopuszcza się kilkukrotny udział jednego ucznia w danej formie wsparcia. </w:t>
      </w:r>
    </w:p>
    <w:p w:rsidR="00515ED0" w:rsidRPr="00F41402" w:rsidRDefault="00515ED0" w:rsidP="00004951">
      <w:pPr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Osoby zakwalifikowane do udziału w formach wsparcia zobowiązane są do:</w:t>
      </w:r>
    </w:p>
    <w:p w:rsidR="00515ED0" w:rsidRPr="00F41402" w:rsidRDefault="00515ED0" w:rsidP="00004951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regularnego uczestnictwa w formach wsparcia – udział w minimum </w:t>
      </w:r>
      <w:r w:rsidR="00347383">
        <w:rPr>
          <w:rFonts w:asciiTheme="minorHAnsi" w:hAnsiTheme="minorHAnsi" w:cstheme="minorHAnsi"/>
          <w:sz w:val="22"/>
          <w:szCs w:val="22"/>
          <w:lang w:val="pl-PL"/>
        </w:rPr>
        <w:t>75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% zajęć (w ujęciu godzinowym) przewidzianych w ramach wybranej formy wsparcia, chyba że przepisy prawne mówią inaczej,</w:t>
      </w:r>
    </w:p>
    <w:p w:rsidR="00515ED0" w:rsidRPr="00F41402" w:rsidRDefault="00515ED0" w:rsidP="00004951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wypełnienia formularza „Zakres danych osobowych powierzonych do przetwarzania”,</w:t>
      </w:r>
    </w:p>
    <w:p w:rsidR="00515ED0" w:rsidRPr="00F41402" w:rsidRDefault="00515ED0" w:rsidP="00004951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podpisania „Deklaracji uczestnictwa w projekcie” w chwili  rozpoczęcia pierwszej formy wsparcia,</w:t>
      </w:r>
    </w:p>
    <w:p w:rsidR="00515ED0" w:rsidRDefault="00515ED0" w:rsidP="00004951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podpisania „Oświadczenia uczestnika projektu o wyrażeniu zgody na przetwarzanie danych osobowych” na w chwili rozpoczęcia pierwszej formy wsparcia.</w:t>
      </w:r>
    </w:p>
    <w:p w:rsidR="00D86465" w:rsidRPr="00D86465" w:rsidRDefault="00D86465" w:rsidP="00004951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05CB">
        <w:rPr>
          <w:rFonts w:asciiTheme="minorHAnsi" w:hAnsiTheme="minorHAnsi" w:cstheme="minorHAnsi"/>
          <w:sz w:val="22"/>
          <w:szCs w:val="22"/>
          <w:lang w:val="pl-PL"/>
        </w:rPr>
        <w:t xml:space="preserve">Podpisania oświadczenia o nieuczestniczeniu </w:t>
      </w:r>
      <w:r w:rsidRPr="00B405CB">
        <w:rPr>
          <w:rFonts w:asciiTheme="minorHAnsi" w:eastAsiaTheme="minorHAnsi" w:hAnsiTheme="minorHAnsi" w:cstheme="minorHAnsi"/>
          <w:color w:val="000000"/>
          <w:sz w:val="22"/>
          <w:szCs w:val="22"/>
          <w:lang w:val="pl-PL" w:eastAsia="en-US"/>
        </w:rPr>
        <w:t>w innym projekcie aktywizacji społeczno-zawodowej finansowanym ze środków Europejskiego Funduszu Społecznego Plus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pl-PL" w:eastAsia="en-US"/>
        </w:rPr>
        <w:t>.</w:t>
      </w:r>
    </w:p>
    <w:p w:rsidR="00515ED0" w:rsidRPr="00F41402" w:rsidRDefault="00515ED0" w:rsidP="00004951">
      <w:pPr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lastRenderedPageBreak/>
        <w:t>Niedopełnienie obowiązku zawartego w § 5 pkt. 4 równoznaczne jest z rezygnacją z udziału w danej formie wsparcia.</w:t>
      </w:r>
    </w:p>
    <w:p w:rsidR="00515ED0" w:rsidRPr="00F41402" w:rsidRDefault="00515ED0" w:rsidP="00004951">
      <w:pPr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Nieusprawiedliwiona nieobecność na pierwszych zajęciach skutkuje wykreśleniem ucznia z listy uczestników projektu.</w:t>
      </w:r>
    </w:p>
    <w:p w:rsidR="00515ED0" w:rsidRPr="00F41402" w:rsidRDefault="00515ED0" w:rsidP="00004951">
      <w:pPr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Uczeń/uczennica korzystający/a z zajęć kluczowych ma zapewnione materiały dydaktyczne. Stają się one własnością uczestnika/uczestniczki z chwilą pisemnego potwierdzenia odbioru. W przypadku rezygnacji z udziału w zajęciach lub skreślenia z listy uczestników, uczeń/uczennica jest</w:t>
      </w:r>
      <w:r w:rsidR="00DF2468">
        <w:rPr>
          <w:rFonts w:asciiTheme="minorHAnsi" w:hAnsiTheme="minorHAnsi" w:cstheme="minorHAnsi"/>
          <w:sz w:val="22"/>
          <w:szCs w:val="22"/>
          <w:lang w:val="pl-PL"/>
        </w:rPr>
        <w:t xml:space="preserve"> może zostać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zobowiązany/a do zwrotu otrzymanych materiałów.</w:t>
      </w:r>
    </w:p>
    <w:p w:rsidR="00515ED0" w:rsidRPr="00F41402" w:rsidRDefault="00515ED0" w:rsidP="00004951">
      <w:pPr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Zajęcia kluczowe rozpoczynają się i kończą testem badającym poziom naukowy. Odmowa napisania testu początkowego lub końcowego będzie skutkować usunięciem ucznia z projektu.</w:t>
      </w:r>
    </w:p>
    <w:p w:rsidR="000D6867" w:rsidRPr="00F41402" w:rsidRDefault="00515ED0" w:rsidP="00004951">
      <w:pPr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Po zakończeniu udziału w danej formie wsparcia i spełnieniu kryterium frekwencji opisanego w ust.4 pkt. a) uczestnicy/uczestniczki projektu otrzymują zaświadczenie lub certyfikat ukończenia danej formy wsparcia.</w:t>
      </w:r>
    </w:p>
    <w:p w:rsidR="00515ED0" w:rsidRPr="00F41402" w:rsidRDefault="00515ED0" w:rsidP="00134DCE">
      <w:pPr>
        <w:ind w:left="426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6</w:t>
      </w:r>
    </w:p>
    <w:p w:rsidR="00515ED0" w:rsidRPr="00F41402" w:rsidRDefault="00515ED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Skreślenia z listy uczestników i rezygnacja</w:t>
      </w:r>
    </w:p>
    <w:p w:rsidR="00515ED0" w:rsidRPr="00F41402" w:rsidRDefault="00515ED0" w:rsidP="00004951">
      <w:pPr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Nieobecność nieusprawiedliwiona powyżej 2</w:t>
      </w:r>
      <w:r w:rsidR="00D86465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% godzin, może być podstawą usunięcia uczestnika z zajęć, a tym samym z projektu. Jedynym usprawiedliwieniem nieobecności ucznia/uczennicy na poszczególnych formach wsparcia jest choroba lub wypadek losowy.</w:t>
      </w:r>
    </w:p>
    <w:p w:rsidR="00515ED0" w:rsidRPr="00F41402" w:rsidRDefault="00515ED0" w:rsidP="00004951">
      <w:pPr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Nieobecności usprawiedliwione nie mogą przekroczyć </w:t>
      </w:r>
      <w:r w:rsidR="007F3112">
        <w:rPr>
          <w:rFonts w:asciiTheme="minorHAnsi" w:hAnsiTheme="minorHAnsi" w:cstheme="minorHAnsi"/>
          <w:sz w:val="22"/>
          <w:szCs w:val="22"/>
          <w:lang w:val="pl-PL"/>
        </w:rPr>
        <w:t>25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% godzin. W przeciwnym wypadku uczeń może zostać skreślony z listy uczestników projektu. Nieobecności na </w:t>
      </w:r>
      <w:r w:rsidR="000D6867" w:rsidRPr="00F41402">
        <w:rPr>
          <w:rFonts w:asciiTheme="minorHAnsi" w:hAnsiTheme="minorHAnsi" w:cstheme="minorHAnsi"/>
          <w:sz w:val="22"/>
          <w:szCs w:val="22"/>
          <w:lang w:val="pl-PL"/>
        </w:rPr>
        <w:t>zajęciach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można usprawiedliwić na pierwszym spotkaniu po powrocie na zajęcia.</w:t>
      </w:r>
    </w:p>
    <w:p w:rsidR="00515ED0" w:rsidRPr="00F41402" w:rsidRDefault="00515ED0" w:rsidP="00004951">
      <w:pPr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Skreślenie ucznia z listy uczestników/uczestniczek  projektu może nastąpić również w przypadku</w:t>
      </w:r>
    </w:p>
    <w:p w:rsidR="00515ED0" w:rsidRPr="00F41402" w:rsidRDefault="00515ED0" w:rsidP="00004951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samodzielnej rezygnacji ucznia/uczennicy,</w:t>
      </w:r>
    </w:p>
    <w:p w:rsidR="00515ED0" w:rsidRPr="00F41402" w:rsidRDefault="00515ED0" w:rsidP="00004951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skreślenia ucznia z listy uczniów/uczennic Szkoły,</w:t>
      </w:r>
    </w:p>
    <w:p w:rsidR="00515ED0" w:rsidRPr="00F41402" w:rsidRDefault="00515ED0" w:rsidP="00004951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naruszenia zasad uczestnictwa w zajęcia bądź zasad bezpieczeństwa,</w:t>
      </w:r>
    </w:p>
    <w:p w:rsidR="00515ED0" w:rsidRPr="00F41402" w:rsidRDefault="00515ED0" w:rsidP="00004951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nieusprawiedliwionej nieobecności na pierwszych zajęciach,</w:t>
      </w:r>
    </w:p>
    <w:p w:rsidR="00515ED0" w:rsidRPr="00F41402" w:rsidRDefault="00515ED0" w:rsidP="00004951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przekroczenia ustalonych progów określonych w § 6 pkt 1 i 2,</w:t>
      </w:r>
    </w:p>
    <w:p w:rsidR="00515ED0" w:rsidRPr="00F41402" w:rsidRDefault="00515ED0" w:rsidP="00004951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odmowy podejścia do testu początkowego i/lub końcowego.</w:t>
      </w:r>
    </w:p>
    <w:p w:rsidR="00515ED0" w:rsidRPr="00F41402" w:rsidRDefault="00515ED0" w:rsidP="00004951">
      <w:pPr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Samodzielna rezygnacja z udziału w projekcie powinna być wyrażona na piśmie. W przypadku braku pisemnej rezygnacji, skreślenie z listy uczestników następuje zgodnie z § 6 pkt. 1</w:t>
      </w:r>
    </w:p>
    <w:p w:rsidR="00515ED0" w:rsidRPr="00F41402" w:rsidRDefault="00515ED0" w:rsidP="00004951">
      <w:pPr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W przypadku rezygnacji lub skreślenia osoby z uczestnictwa w danej formie wsparcia </w:t>
      </w:r>
      <w:r w:rsidR="00DF2468">
        <w:rPr>
          <w:rFonts w:asciiTheme="minorHAnsi" w:hAnsiTheme="minorHAnsi" w:cstheme="minorHAnsi"/>
          <w:sz w:val="22"/>
          <w:szCs w:val="22"/>
          <w:lang w:val="pl-PL"/>
        </w:rPr>
        <w:t>może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ona </w:t>
      </w:r>
      <w:r w:rsidR="00DF2468">
        <w:rPr>
          <w:rFonts w:asciiTheme="minorHAnsi" w:hAnsiTheme="minorHAnsi" w:cstheme="minorHAnsi"/>
          <w:sz w:val="22"/>
          <w:szCs w:val="22"/>
          <w:lang w:val="pl-PL"/>
        </w:rPr>
        <w:t xml:space="preserve">zostać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wykluczona z udziału w innych formach wsparcia oraz </w:t>
      </w:r>
      <w:r w:rsidR="00DF2468">
        <w:rPr>
          <w:rFonts w:asciiTheme="minorHAnsi" w:hAnsiTheme="minorHAnsi" w:cstheme="minorHAnsi"/>
          <w:sz w:val="22"/>
          <w:szCs w:val="22"/>
          <w:lang w:val="pl-PL"/>
        </w:rPr>
        <w:t xml:space="preserve">może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nie b</w:t>
      </w:r>
      <w:r w:rsidR="00DF2468">
        <w:rPr>
          <w:rFonts w:asciiTheme="minorHAnsi" w:hAnsiTheme="minorHAnsi" w:cstheme="minorHAnsi"/>
          <w:sz w:val="22"/>
          <w:szCs w:val="22"/>
          <w:lang w:val="pl-PL"/>
        </w:rPr>
        <w:t>yć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brana pod uwagę w kolejnych planowanych do realizacji formach wsparcia w ramach projektu.</w:t>
      </w:r>
    </w:p>
    <w:p w:rsidR="00515ED0" w:rsidRPr="00F41402" w:rsidRDefault="00515ED0" w:rsidP="00004951">
      <w:pPr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Każde wykluczenie uczestnika z udziału w projekcie opisanego w § 6 pkt. </w:t>
      </w:r>
      <w:r w:rsidR="00D86465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rozpatrywane jest indywidualnie.</w:t>
      </w:r>
    </w:p>
    <w:p w:rsidR="00515ED0" w:rsidRPr="00F41402" w:rsidRDefault="00515ED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7</w:t>
      </w:r>
    </w:p>
    <w:p w:rsidR="00515ED0" w:rsidRPr="00F41402" w:rsidRDefault="00515ED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Postanowienia końcowe</w:t>
      </w:r>
    </w:p>
    <w:p w:rsidR="00515ED0" w:rsidRPr="00F41402" w:rsidRDefault="00515ED0" w:rsidP="00004951">
      <w:pPr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Regulamin wchodzi w życie z dniem ogłoszenia.</w:t>
      </w:r>
    </w:p>
    <w:p w:rsidR="00515ED0" w:rsidRPr="00F41402" w:rsidRDefault="00515ED0" w:rsidP="00004951">
      <w:pPr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Realizator projektu zastrzega sobie prawo do zmian w niniejszym regulaminie lub wprowadzenia dodatkowych postanowień.</w:t>
      </w:r>
    </w:p>
    <w:p w:rsidR="00515ED0" w:rsidRPr="00F41402" w:rsidRDefault="00515ED0" w:rsidP="00004951">
      <w:pPr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W kwestiach nieuregulowanych niniejszym regulaminem ostateczne decyzje podejmuje Koordynator projektu w Powiecie Olkuskim.</w:t>
      </w:r>
    </w:p>
    <w:p w:rsidR="00515ED0" w:rsidRPr="00F41402" w:rsidRDefault="00515ED0" w:rsidP="00004951">
      <w:pPr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Regulamin obowiązuje w roku szkolnym </w:t>
      </w:r>
      <w:r w:rsidR="00570EA4" w:rsidRPr="00F41402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DF2468">
        <w:rPr>
          <w:rFonts w:asciiTheme="minorHAnsi" w:hAnsiTheme="minorHAnsi" w:cstheme="minorHAnsi"/>
          <w:sz w:val="22"/>
          <w:szCs w:val="22"/>
          <w:lang w:val="pl-PL"/>
        </w:rPr>
        <w:t>5/2026</w:t>
      </w:r>
    </w:p>
    <w:p w:rsidR="00134DCE" w:rsidRDefault="00134DCE" w:rsidP="00134DCE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34DCE" w:rsidRPr="00134DCE" w:rsidRDefault="00EA4BBE" w:rsidP="00134DCE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8</w:t>
      </w:r>
    </w:p>
    <w:p w:rsidR="00935D67" w:rsidRPr="00F41402" w:rsidRDefault="00935D67" w:rsidP="00935D6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/>
        </w:rPr>
        <w:t>INFORMACJA O PRZETWARZANIU DANYCH OSOBOWYCH</w:t>
      </w:r>
    </w:p>
    <w:p w:rsidR="00935D67" w:rsidRPr="00F41402" w:rsidRDefault="00935D67" w:rsidP="00935D67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INFORMACJE OGÓLNE</w:t>
      </w:r>
    </w:p>
    <w:p w:rsidR="00935D67" w:rsidRPr="00F41402" w:rsidRDefault="00935D67" w:rsidP="00935D6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Od 25 maja 2018 r. stosowane jest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Dz. Urz. UE. L Nr 119, str. 1, w skrócie: </w:t>
      </w: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lastRenderedPageBreak/>
        <w:t>RODO. RODO nakazuje, aby podmiot decydujący o tym, w jaki sposób i w jakim celu przetwarzane są dane osobowe, czyli tzw. administrator danych, przekazał Państwu informacje niezbędne do zapewnienia rzetelności i przejrzystości przetwarzania danych osobowych.</w:t>
      </w:r>
    </w:p>
    <w:p w:rsidR="00935D67" w:rsidRDefault="00935D67" w:rsidP="00935D67">
      <w:pPr>
        <w:suppressAutoHyphens w:val="0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</w:p>
    <w:p w:rsidR="00935D67" w:rsidRPr="00F41402" w:rsidRDefault="00935D67" w:rsidP="00935D67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ADMINISTRATOR DANYCH</w:t>
      </w:r>
    </w:p>
    <w:p w:rsidR="00935D67" w:rsidRDefault="00935D67" w:rsidP="00935D67">
      <w:p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Administratorem danych osobowych jest Starost</w:t>
      </w:r>
      <w:r>
        <w:rPr>
          <w:rFonts w:asciiTheme="minorHAnsi" w:hAnsiTheme="minorHAnsi" w:cstheme="minorHAnsi"/>
          <w:sz w:val="22"/>
          <w:szCs w:val="22"/>
          <w:lang w:val="pl-PL" w:eastAsia="pl-PL"/>
        </w:rPr>
        <w:t xml:space="preserve">a Olkuski </w:t>
      </w: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, z siedzibą przy ul. Mickiewicza 2, 32-300 Olkusz, tel.: 32 643 04 14, e-mail: </w:t>
      </w:r>
      <w:r w:rsidRPr="00F41402">
        <w:rPr>
          <w:rFonts w:asciiTheme="minorHAnsi" w:hAnsiTheme="minorHAnsi" w:cstheme="minorHAnsi"/>
          <w:color w:val="0000FF"/>
          <w:sz w:val="22"/>
          <w:szCs w:val="22"/>
          <w:lang w:val="pl-PL" w:eastAsia="pl-PL"/>
        </w:rPr>
        <w:t>spolkusz@sp.olkusz.pl</w:t>
      </w: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, strona internetowa: </w:t>
      </w:r>
      <w:hyperlink r:id="rId8" w:history="1">
        <w:r w:rsidRPr="00F41402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pl-PL" w:eastAsia="pl-PL"/>
          </w:rPr>
          <w:t>www.sp.olkusz.pl</w:t>
        </w:r>
      </w:hyperlink>
    </w:p>
    <w:p w:rsidR="00935D67" w:rsidRPr="00134DCE" w:rsidRDefault="00935D67" w:rsidP="00935D67">
      <w:pPr>
        <w:suppressAutoHyphens w:val="0"/>
        <w:jc w:val="center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DANE KONTAKTOWE INSPEKTORA OCHRONY DANYCH</w:t>
      </w:r>
    </w:p>
    <w:p w:rsidR="00935D67" w:rsidRDefault="00935D67" w:rsidP="00935D6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We wszelkich sprawach związanych z przetwarzaniem danych osobowych przez Administratora Danych można uzyskać informację, kontaktując się z </w:t>
      </w: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 xml:space="preserve">Inspektorem Ochrony Danych </w:t>
      </w:r>
      <w:r>
        <w:rPr>
          <w:rFonts w:asciiTheme="minorHAnsi" w:hAnsiTheme="minorHAnsi" w:cstheme="minorHAnsi"/>
          <w:sz w:val="22"/>
          <w:szCs w:val="22"/>
          <w:lang w:val="pl-PL" w:eastAsia="pl-PL"/>
        </w:rPr>
        <w:t xml:space="preserve">listownie, mailowo pod adresem: </w:t>
      </w:r>
      <w:hyperlink r:id="rId9" w:history="1">
        <w:r w:rsidRPr="00C24809">
          <w:rPr>
            <w:rStyle w:val="Hipercze"/>
            <w:rFonts w:asciiTheme="minorHAnsi" w:hAnsiTheme="minorHAnsi" w:cstheme="minorHAnsi"/>
            <w:sz w:val="22"/>
            <w:szCs w:val="22"/>
            <w:lang w:val="pl-PL" w:eastAsia="pl-PL"/>
          </w:rPr>
          <w:t>iod@sp.olkusz.pl</w:t>
        </w:r>
      </w:hyperlink>
      <w:r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lub </w:t>
      </w: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osobiście pod adresem siedziby Administratora Danych: ul. </w:t>
      </w:r>
      <w:r w:rsidRPr="00F41402">
        <w:rPr>
          <w:rFonts w:asciiTheme="minorHAnsi" w:hAnsiTheme="minorHAnsi" w:cstheme="minorHAnsi"/>
          <w:sz w:val="22"/>
          <w:szCs w:val="22"/>
          <w:lang w:eastAsia="pl-PL"/>
        </w:rPr>
        <w:t>Mickiewicza 2, 32-300 Olkusz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935D67" w:rsidRPr="00F41402" w:rsidRDefault="00935D67" w:rsidP="00935D6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935D67" w:rsidRPr="00F41402" w:rsidRDefault="00935D67" w:rsidP="00935D67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CEL I PODSTAWY PRAWNE DO PRZETWARZANIA DANYCH OSOBOWYCH</w:t>
      </w:r>
    </w:p>
    <w:p w:rsidR="00935D67" w:rsidRPr="00F41402" w:rsidRDefault="00935D67" w:rsidP="00935D6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Dane osobowe przetwarzane będą na podstawie art. 6 ust. 1 litera a, b,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czyli na podstawie udzielonej zgody w zakresie i celu określonym w treści zgody, przetwarzanie jest niezbędne do wykonania umowy, której stroną jest osoba, której dane dotyczą oraz wypełniania obowiązków prawnych ciążących na Starostwie Powiatowym w Olkuszu na podstawie powszechnie obowiązujących przepisów prawa.</w:t>
      </w:r>
    </w:p>
    <w:p w:rsidR="00935D67" w:rsidRPr="00F41402" w:rsidRDefault="00935D67" w:rsidP="00935D67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OKRES PRZECHOWYWANIA DANYCH</w:t>
      </w:r>
    </w:p>
    <w:p w:rsidR="00935D67" w:rsidRPr="00F41402" w:rsidRDefault="00935D67" w:rsidP="00935D67">
      <w:pPr>
        <w:pStyle w:val="Akapitzlist"/>
        <w:numPr>
          <w:ilvl w:val="0"/>
          <w:numId w:val="18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Dane osobowe będą przechowywane jedynie w okresie niezbędnym do spełnienia celu, dla którego zostały zebrane lub w okresie wskazanym przepisami prawa.</w:t>
      </w:r>
    </w:p>
    <w:p w:rsidR="00935D67" w:rsidRPr="00F41402" w:rsidRDefault="00935D67" w:rsidP="00935D67">
      <w:pPr>
        <w:pStyle w:val="Akapitzlist"/>
        <w:numPr>
          <w:ilvl w:val="0"/>
          <w:numId w:val="18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935D67" w:rsidRPr="00F41402" w:rsidRDefault="00935D67" w:rsidP="00935D67">
      <w:pPr>
        <w:pStyle w:val="Akapitzlist"/>
        <w:numPr>
          <w:ilvl w:val="0"/>
          <w:numId w:val="18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Do momentu wycofania zgody przez osobę, której dane dotyczą, jeśli dane są przetwarzane w oparciu o wyrażoną zgodę.</w:t>
      </w:r>
    </w:p>
    <w:p w:rsidR="00935D67" w:rsidRPr="00F41402" w:rsidRDefault="00935D67" w:rsidP="00935D67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ODBIORCY DANYCH</w:t>
      </w:r>
    </w:p>
    <w:p w:rsidR="00935D67" w:rsidRPr="00F41402" w:rsidRDefault="00935D67" w:rsidP="00935D6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W związku z przetwarzaniem danych w celach, o których mowa w pkt III odbiorcami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 na jego polecenie.</w:t>
      </w:r>
    </w:p>
    <w:p w:rsidR="00935D67" w:rsidRDefault="00935D67" w:rsidP="00935D67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</w:p>
    <w:p w:rsidR="00935D67" w:rsidRPr="00F41402" w:rsidRDefault="00935D67" w:rsidP="00935D67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PRZEKAZYWANIE DANYCH OSOBOWYCH POZA OBSZAR EOG</w:t>
      </w:r>
    </w:p>
    <w:p w:rsidR="00935D67" w:rsidRPr="00F41402" w:rsidRDefault="00935D67" w:rsidP="00935D6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Administrator danych nie zamierza przekazywać Państwa danych poza obszar Europejskiego Obszaru Gospodarczego (tj. obszar obejmujący kraje Unii Europejskiej, Norwegię, Liechtenstein i Islandię).</w:t>
      </w:r>
    </w:p>
    <w:p w:rsidR="00935D67" w:rsidRPr="00F41402" w:rsidRDefault="00935D67" w:rsidP="00935D67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</w:p>
    <w:p w:rsidR="00935D67" w:rsidRPr="00F41402" w:rsidRDefault="00935D67" w:rsidP="00935D67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PRAWA OSOBY, KTÓREJ DANE DOTYCZĄ</w:t>
      </w:r>
    </w:p>
    <w:p w:rsidR="00935D67" w:rsidRPr="00F41402" w:rsidRDefault="00935D67" w:rsidP="00935D67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Informujemy, że przysługują Państwu następujące prawa dotyczące danych osobowych:</w:t>
      </w:r>
    </w:p>
    <w:p w:rsidR="00935D67" w:rsidRPr="00F41402" w:rsidRDefault="00935D67" w:rsidP="00935D67">
      <w:pPr>
        <w:pStyle w:val="Akapitzlist"/>
        <w:numPr>
          <w:ilvl w:val="1"/>
          <w:numId w:val="20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dostępu do danych osobowych, tj. uzyskania informacji, czy Administrator przetwarza Państwa dane, a jeśli tak, to w jakim zakresie,</w:t>
      </w:r>
    </w:p>
    <w:p w:rsidR="00935D67" w:rsidRDefault="00935D67" w:rsidP="00935D67">
      <w:pPr>
        <w:pStyle w:val="Akapitzlist"/>
        <w:numPr>
          <w:ilvl w:val="1"/>
          <w:numId w:val="20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sprostowania danych osobowych, w przypadku, gdy Państwa zdaniem są one </w:t>
      </w:r>
      <w:r>
        <w:rPr>
          <w:rFonts w:asciiTheme="minorHAnsi" w:hAnsiTheme="minorHAnsi" w:cstheme="minorHAnsi"/>
          <w:sz w:val="22"/>
          <w:szCs w:val="22"/>
          <w:lang w:val="pl-PL" w:eastAsia="pl-PL"/>
        </w:rPr>
        <w:t>nieprawidłowe lub niekompletne,</w:t>
      </w:r>
    </w:p>
    <w:p w:rsidR="00935D67" w:rsidRPr="00F41402" w:rsidRDefault="00935D67" w:rsidP="00935D67">
      <w:pPr>
        <w:pStyle w:val="Akapitzlist"/>
        <w:numPr>
          <w:ilvl w:val="1"/>
          <w:numId w:val="20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ograniczenia przetwarzania danych, tj. nakazania przechowywania danych dotychczas zebranych przez Administratora i wstrzymania dalszych operacji na danych,</w:t>
      </w:r>
    </w:p>
    <w:p w:rsidR="00935D67" w:rsidRPr="00F41402" w:rsidRDefault="00935D67" w:rsidP="00935D67">
      <w:pPr>
        <w:pStyle w:val="Akapitzlist"/>
        <w:numPr>
          <w:ilvl w:val="1"/>
          <w:numId w:val="20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lastRenderedPageBreak/>
        <w:t>usunięcia danych, o ile inne przepisy prawa nie nakazują ich dalszego przetwarzania,</w:t>
      </w:r>
    </w:p>
    <w:p w:rsidR="00935D67" w:rsidRPr="00F41402" w:rsidRDefault="00935D67" w:rsidP="00935D67">
      <w:pPr>
        <w:pStyle w:val="Akapitzlist"/>
        <w:numPr>
          <w:ilvl w:val="1"/>
          <w:numId w:val="20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przeniesienia danych osobowych, tj. przesłania danych innemu administratorowi danych lub przesłania ich do Państwa,</w:t>
      </w:r>
    </w:p>
    <w:p w:rsidR="00935D67" w:rsidRPr="00F41402" w:rsidRDefault="00935D67" w:rsidP="00935D67">
      <w:pPr>
        <w:pStyle w:val="Akapitzlist"/>
        <w:numPr>
          <w:ilvl w:val="1"/>
          <w:numId w:val="20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prawo do cofnięcia zgody w dowolnym momencie, gdy przetwarzanie danych odbywa się, w oparciu o wyrażoną zgodę - z zastrzeżeniem, że wycofanie tej zgody nie wpływa na zgodność z prawem przetwarzania, którego dokonano na podstawie zgody przed jej cofnięciem,</w:t>
      </w:r>
    </w:p>
    <w:p w:rsidR="00935D67" w:rsidRPr="00F41402" w:rsidRDefault="00935D67" w:rsidP="00935D67">
      <w:pPr>
        <w:pStyle w:val="Akapitzlist"/>
        <w:numPr>
          <w:ilvl w:val="1"/>
          <w:numId w:val="20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wniesienia skargi do organu nadzorczego – Prezesa Urzędu Ochrony Danych Osobowych w przypadku, gdy Państwa zdaniem przetwarzanie danych osobowych przez Administratora odbywa się z naruszeniem prawa pod adresem – ul. </w:t>
      </w:r>
      <w:r w:rsidRPr="00F41402">
        <w:rPr>
          <w:rFonts w:asciiTheme="minorHAnsi" w:hAnsiTheme="minorHAnsi" w:cstheme="minorHAnsi"/>
          <w:sz w:val="22"/>
          <w:szCs w:val="22"/>
          <w:lang w:eastAsia="pl-PL"/>
        </w:rPr>
        <w:t>Stawki 2, 00-193 Warszawa.</w:t>
      </w:r>
    </w:p>
    <w:p w:rsidR="00935D67" w:rsidRDefault="00935D67" w:rsidP="00935D67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935D67" w:rsidRPr="00F41402" w:rsidRDefault="00935D67" w:rsidP="00935D67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INFORMACJA O ZAUTOMATYZOWANYM PODEJMOWANIU DECYZJI</w:t>
      </w:r>
    </w:p>
    <w:p w:rsidR="00935D67" w:rsidRPr="00F41402" w:rsidRDefault="00935D67" w:rsidP="00935D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color w:val="auto"/>
          <w:sz w:val="22"/>
          <w:szCs w:val="22"/>
        </w:rPr>
        <w:t>Państwa dane nie będą przetwarzane w sposób zautomatyzowany w tym również profilowane, co oznacza, że żadne decyzje wywołujące wobec Państwa skutki prawne lub w podobny sposób na Państwa istotnie wpływające nie będą oparte wyłącznie na automatycznym przetwarzaniu danych osobowych i nie wiążą się z taką automatycznie podejmowaną decyzją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EA4BBE" w:rsidRPr="00F41402" w:rsidRDefault="00EA4BBE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ind w:left="6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0D6867" w:rsidRPr="00F41402" w:rsidRDefault="006C54AA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Załą</w:t>
      </w:r>
      <w:r w:rsidR="003A1C4F">
        <w:rPr>
          <w:rFonts w:asciiTheme="minorHAnsi" w:hAnsiTheme="minorHAnsi" w:cstheme="minorHAnsi"/>
          <w:sz w:val="22"/>
          <w:szCs w:val="22"/>
          <w:lang w:val="pl-PL"/>
        </w:rPr>
        <w:t>czniki</w:t>
      </w:r>
      <w:r w:rsidR="000D6867" w:rsidRPr="00F41402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:rsidR="000D6867" w:rsidRPr="00F41402" w:rsidRDefault="000D6867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Załącznik nr 1 Formularz zgłoszeniowy</w:t>
      </w:r>
    </w:p>
    <w:p w:rsidR="000D6867" w:rsidRPr="00F41402" w:rsidRDefault="000D6867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Załącznik nr 2 Wykaz form wsparcia </w:t>
      </w:r>
      <w:r w:rsidR="00B261BF" w:rsidRPr="00F41402">
        <w:rPr>
          <w:rFonts w:asciiTheme="minorHAnsi" w:hAnsiTheme="minorHAnsi" w:cstheme="minorHAnsi"/>
          <w:sz w:val="22"/>
          <w:szCs w:val="22"/>
          <w:lang w:val="pl-PL"/>
        </w:rPr>
        <w:t>–zajęcia DW</w:t>
      </w:r>
      <w:r w:rsidR="003C35AB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B261BF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R</w:t>
      </w:r>
      <w:r w:rsidR="003C35AB">
        <w:rPr>
          <w:rFonts w:asciiTheme="minorHAnsi" w:hAnsiTheme="minorHAnsi" w:cstheme="minorHAnsi"/>
          <w:sz w:val="22"/>
          <w:szCs w:val="22"/>
          <w:lang w:val="pl-PL"/>
        </w:rPr>
        <w:t xml:space="preserve"> i E</w:t>
      </w:r>
    </w:p>
    <w:p w:rsidR="00B6774E" w:rsidRDefault="000D6867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Załącznik nr 3 </w:t>
      </w:r>
      <w:r w:rsidR="000C113E">
        <w:rPr>
          <w:rFonts w:asciiTheme="minorHAnsi" w:hAnsiTheme="minorHAnsi" w:cstheme="minorHAnsi"/>
          <w:sz w:val="22"/>
          <w:szCs w:val="22"/>
          <w:lang w:val="pl-PL"/>
        </w:rPr>
        <w:t xml:space="preserve">Zakres danych osobowych, deklaracja i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Oświadczeni</w:t>
      </w:r>
      <w:r w:rsidR="00B6774E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uczestnika projektu </w:t>
      </w:r>
    </w:p>
    <w:p w:rsidR="000D6867" w:rsidRDefault="000D6867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Załącznik nr 4 Procedura rekrutacji uproszczonej</w:t>
      </w:r>
    </w:p>
    <w:p w:rsidR="003C35AB" w:rsidRPr="00F41402" w:rsidRDefault="003C35AB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6147C6" w:rsidRPr="00C91BF2" w:rsidRDefault="006147C6" w:rsidP="006031D0">
      <w:pPr>
        <w:tabs>
          <w:tab w:val="left" w:pos="5418"/>
        </w:tabs>
        <w:rPr>
          <w:rFonts w:asciiTheme="minorHAnsi" w:hAnsiTheme="minorHAnsi" w:cstheme="minorHAnsi"/>
          <w:sz w:val="22"/>
          <w:szCs w:val="22"/>
          <w:lang w:val="pl-PL"/>
        </w:rPr>
      </w:pPr>
    </w:p>
    <w:sectPr w:rsidR="006147C6" w:rsidRPr="00C91BF2" w:rsidSect="006031D0">
      <w:headerReference w:type="default" r:id="rId10"/>
      <w:footerReference w:type="even" r:id="rId11"/>
      <w:footerReference w:type="default" r:id="rId12"/>
      <w:pgSz w:w="11906" w:h="16838"/>
      <w:pgMar w:top="1015" w:right="1418" w:bottom="1418" w:left="1418" w:header="29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D3F" w:rsidRDefault="00145D3F" w:rsidP="00782908">
      <w:r>
        <w:separator/>
      </w:r>
    </w:p>
  </w:endnote>
  <w:endnote w:type="continuationSeparator" w:id="1">
    <w:p w:rsidR="00145D3F" w:rsidRDefault="00145D3F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71" w:rsidRDefault="00797710" w:rsidP="00E113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6A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6A71" w:rsidRDefault="002D6A71" w:rsidP="00E1132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71" w:rsidRDefault="00797710" w:rsidP="00E11324">
    <w:pPr>
      <w:pStyle w:val="Stopka"/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551.65pt;margin-top:2.6pt;width:138pt;height:51.75pt;z-index:251663360" stroked="f">
          <v:textbox style="mso-next-textbox:#_x0000_s2054">
            <w:txbxContent>
              <w:p w:rsidR="002D6A71" w:rsidRPr="00C8533A" w:rsidRDefault="002D6A71" w:rsidP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2D6A71" w:rsidRPr="00C8533A" w:rsidRDefault="002D6A71" w:rsidP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2D6A71" w:rsidRPr="00244ACA" w:rsidRDefault="002D6A71" w:rsidP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244ACA">
                  <w:rPr>
                    <w:rFonts w:ascii="Calibri" w:hAnsi="Calibri" w:cs="Calibri"/>
                    <w:sz w:val="16"/>
                    <w:szCs w:val="16"/>
                  </w:rPr>
                  <w:t>tel. (32) 6430692 wew. 31</w:t>
                </w:r>
              </w:p>
              <w:p w:rsidR="002D6A71" w:rsidRPr="00244ACA" w:rsidRDefault="002D6A71" w:rsidP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244ACA"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>
      <w:rPr>
        <w:noProof/>
        <w:lang w:val="pl-PL" w:eastAsia="pl-PL"/>
      </w:rPr>
      <w:pict>
        <v:shape id="_x0000_s2053" type="#_x0000_t202" style="position:absolute;left:0;text-align:left;margin-left:2.65pt;margin-top:2.6pt;width:129.75pt;height:57pt;z-index:251662336" stroked="f" strokecolor="blue">
          <v:textbox style="mso-next-textbox:#_x0000_s2053">
            <w:txbxContent>
              <w:p w:rsidR="002D6A71" w:rsidRPr="00C8533A" w:rsidRDefault="002D6A71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2D6A71" w:rsidRPr="00C8533A" w:rsidRDefault="002D6A71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2D6A71" w:rsidRPr="00244ACA" w:rsidRDefault="002D6A71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244AC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244AC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244AC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2D6A71" w:rsidRPr="00244ACA" w:rsidRDefault="002D6A71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244AC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244AC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  <w:r w:rsidR="00235B7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6pt;height:48pt">
          <v:imagedata r:id="rId1" o:title="po_czb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D3F" w:rsidRDefault="00145D3F" w:rsidP="00782908">
      <w:r>
        <w:separator/>
      </w:r>
    </w:p>
  </w:footnote>
  <w:footnote w:type="continuationSeparator" w:id="1">
    <w:p w:rsidR="00145D3F" w:rsidRDefault="00145D3F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71" w:rsidRPr="006A0DAB" w:rsidRDefault="002D6A71" w:rsidP="006A0DAB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5760720" cy="567690"/>
          <wp:effectExtent l="0" t="0" r="0" b="381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F3732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0C11"/>
    <w:multiLevelType w:val="hybridMultilevel"/>
    <w:tmpl w:val="1AE65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B2B46"/>
    <w:multiLevelType w:val="hybridMultilevel"/>
    <w:tmpl w:val="02EEA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0D64"/>
    <w:multiLevelType w:val="hybridMultilevel"/>
    <w:tmpl w:val="C5FAB4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46E76"/>
    <w:multiLevelType w:val="hybridMultilevel"/>
    <w:tmpl w:val="D2C693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091B75"/>
    <w:multiLevelType w:val="hybridMultilevel"/>
    <w:tmpl w:val="1B68B3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5B6449"/>
    <w:multiLevelType w:val="hybridMultilevel"/>
    <w:tmpl w:val="38043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F56C2"/>
    <w:multiLevelType w:val="hybridMultilevel"/>
    <w:tmpl w:val="5088D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5CE5"/>
    <w:multiLevelType w:val="hybridMultilevel"/>
    <w:tmpl w:val="F208E3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76361"/>
    <w:multiLevelType w:val="hybridMultilevel"/>
    <w:tmpl w:val="AA562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B711B"/>
    <w:multiLevelType w:val="hybridMultilevel"/>
    <w:tmpl w:val="FC026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03F0F"/>
    <w:multiLevelType w:val="hybridMultilevel"/>
    <w:tmpl w:val="B6DA3A74"/>
    <w:lvl w:ilvl="0" w:tplc="4E8E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CB3"/>
    <w:multiLevelType w:val="hybridMultilevel"/>
    <w:tmpl w:val="CA444D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4A70C0"/>
    <w:multiLevelType w:val="hybridMultilevel"/>
    <w:tmpl w:val="998AE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80D30"/>
    <w:multiLevelType w:val="hybridMultilevel"/>
    <w:tmpl w:val="366C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9196E"/>
    <w:multiLevelType w:val="hybridMultilevel"/>
    <w:tmpl w:val="56F4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86185"/>
    <w:multiLevelType w:val="hybridMultilevel"/>
    <w:tmpl w:val="F16AEF42"/>
    <w:lvl w:ilvl="0" w:tplc="214812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01058"/>
    <w:multiLevelType w:val="hybridMultilevel"/>
    <w:tmpl w:val="4D4CCB9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50A2A"/>
    <w:multiLevelType w:val="hybridMultilevel"/>
    <w:tmpl w:val="18549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402"/>
    <w:multiLevelType w:val="hybridMultilevel"/>
    <w:tmpl w:val="502AC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61F40"/>
    <w:multiLevelType w:val="hybridMultilevel"/>
    <w:tmpl w:val="117E645C"/>
    <w:lvl w:ilvl="0" w:tplc="F24CCC5C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2">
    <w:nsid w:val="3DE7025B"/>
    <w:multiLevelType w:val="hybridMultilevel"/>
    <w:tmpl w:val="0D92F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223614"/>
    <w:multiLevelType w:val="hybridMultilevel"/>
    <w:tmpl w:val="A140C1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2F6AAE"/>
    <w:multiLevelType w:val="hybridMultilevel"/>
    <w:tmpl w:val="CB0AD78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6D3634"/>
    <w:multiLevelType w:val="hybridMultilevel"/>
    <w:tmpl w:val="2D661A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B3270A"/>
    <w:multiLevelType w:val="hybridMultilevel"/>
    <w:tmpl w:val="C4C2F0C6"/>
    <w:lvl w:ilvl="0" w:tplc="72D241F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25EFE"/>
    <w:multiLevelType w:val="hybridMultilevel"/>
    <w:tmpl w:val="0812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117C0"/>
    <w:multiLevelType w:val="hybridMultilevel"/>
    <w:tmpl w:val="4EEE5050"/>
    <w:lvl w:ilvl="0" w:tplc="5F9C50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95936"/>
    <w:multiLevelType w:val="hybridMultilevel"/>
    <w:tmpl w:val="46B8989E"/>
    <w:lvl w:ilvl="0" w:tplc="80D85CA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74014"/>
    <w:multiLevelType w:val="hybridMultilevel"/>
    <w:tmpl w:val="0CCA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D17A0"/>
    <w:multiLevelType w:val="hybridMultilevel"/>
    <w:tmpl w:val="38267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566FE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54DE5"/>
    <w:multiLevelType w:val="hybridMultilevel"/>
    <w:tmpl w:val="860A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D7315"/>
    <w:multiLevelType w:val="hybridMultilevel"/>
    <w:tmpl w:val="A09E3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96D70"/>
    <w:multiLevelType w:val="hybridMultilevel"/>
    <w:tmpl w:val="78EA22F2"/>
    <w:lvl w:ilvl="0" w:tplc="99B8B8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6E0F86"/>
    <w:multiLevelType w:val="hybridMultilevel"/>
    <w:tmpl w:val="6D106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B206A1"/>
    <w:multiLevelType w:val="hybridMultilevel"/>
    <w:tmpl w:val="F398CF90"/>
    <w:lvl w:ilvl="0" w:tplc="190C549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27CBC"/>
    <w:multiLevelType w:val="hybridMultilevel"/>
    <w:tmpl w:val="F42A75F6"/>
    <w:lvl w:ilvl="0" w:tplc="165054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2E242D"/>
    <w:multiLevelType w:val="hybridMultilevel"/>
    <w:tmpl w:val="731A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44869"/>
    <w:multiLevelType w:val="hybridMultilevel"/>
    <w:tmpl w:val="6F347D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E691A"/>
    <w:multiLevelType w:val="hybridMultilevel"/>
    <w:tmpl w:val="CAA6DBE8"/>
    <w:lvl w:ilvl="0" w:tplc="3E605B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C04A6"/>
    <w:multiLevelType w:val="hybridMultilevel"/>
    <w:tmpl w:val="FC8E843C"/>
    <w:lvl w:ilvl="0" w:tplc="5D8655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C2A0B"/>
    <w:multiLevelType w:val="hybridMultilevel"/>
    <w:tmpl w:val="D00AA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B7891"/>
    <w:multiLevelType w:val="multilevel"/>
    <w:tmpl w:val="3F32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5"/>
  </w:num>
  <w:num w:numId="3">
    <w:abstractNumId w:val="39"/>
  </w:num>
  <w:num w:numId="4">
    <w:abstractNumId w:val="10"/>
  </w:num>
  <w:num w:numId="5">
    <w:abstractNumId w:val="38"/>
  </w:num>
  <w:num w:numId="6">
    <w:abstractNumId w:val="4"/>
  </w:num>
  <w:num w:numId="7">
    <w:abstractNumId w:val="18"/>
  </w:num>
  <w:num w:numId="8">
    <w:abstractNumId w:val="42"/>
  </w:num>
  <w:num w:numId="9">
    <w:abstractNumId w:val="15"/>
  </w:num>
  <w:num w:numId="10">
    <w:abstractNumId w:val="2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0"/>
  </w:num>
  <w:num w:numId="18">
    <w:abstractNumId w:val="22"/>
  </w:num>
  <w:num w:numId="19">
    <w:abstractNumId w:val="31"/>
  </w:num>
  <w:num w:numId="20">
    <w:abstractNumId w:val="7"/>
  </w:num>
  <w:num w:numId="21">
    <w:abstractNumId w:val="1"/>
  </w:num>
  <w:num w:numId="22">
    <w:abstractNumId w:val="40"/>
  </w:num>
  <w:num w:numId="23">
    <w:abstractNumId w:val="36"/>
  </w:num>
  <w:num w:numId="24">
    <w:abstractNumId w:val="12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0"/>
  </w:num>
  <w:num w:numId="28">
    <w:abstractNumId w:val="8"/>
  </w:num>
  <w:num w:numId="29">
    <w:abstractNumId w:val="27"/>
  </w:num>
  <w:num w:numId="30">
    <w:abstractNumId w:val="23"/>
  </w:num>
  <w:num w:numId="31">
    <w:abstractNumId w:val="13"/>
  </w:num>
  <w:num w:numId="32">
    <w:abstractNumId w:val="14"/>
  </w:num>
  <w:num w:numId="33">
    <w:abstractNumId w:val="33"/>
  </w:num>
  <w:num w:numId="34">
    <w:abstractNumId w:val="5"/>
  </w:num>
  <w:num w:numId="35">
    <w:abstractNumId w:val="9"/>
  </w:num>
  <w:num w:numId="36">
    <w:abstractNumId w:val="6"/>
  </w:num>
  <w:num w:numId="37">
    <w:abstractNumId w:val="20"/>
  </w:num>
  <w:num w:numId="38">
    <w:abstractNumId w:val="19"/>
  </w:num>
  <w:num w:numId="39">
    <w:abstractNumId w:val="43"/>
  </w:num>
  <w:num w:numId="40">
    <w:abstractNumId w:val="35"/>
  </w:num>
  <w:num w:numId="41">
    <w:abstractNumId w:val="34"/>
  </w:num>
  <w:num w:numId="42">
    <w:abstractNumId w:val="17"/>
  </w:num>
  <w:num w:numId="43">
    <w:abstractNumId w:val="41"/>
  </w:num>
  <w:num w:numId="44">
    <w:abstractNumId w:val="29"/>
  </w:num>
  <w:num w:numId="45">
    <w:abstractNumId w:val="2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04951"/>
    <w:rsid w:val="00006B37"/>
    <w:rsid w:val="00037D36"/>
    <w:rsid w:val="000511BA"/>
    <w:rsid w:val="00053D60"/>
    <w:rsid w:val="000A6FD8"/>
    <w:rsid w:val="000C113E"/>
    <w:rsid w:val="000D6867"/>
    <w:rsid w:val="000D6DF6"/>
    <w:rsid w:val="000D6F97"/>
    <w:rsid w:val="000E338D"/>
    <w:rsid w:val="000E42FE"/>
    <w:rsid w:val="000E7E78"/>
    <w:rsid w:val="000F04C1"/>
    <w:rsid w:val="000F2BE1"/>
    <w:rsid w:val="000F3309"/>
    <w:rsid w:val="00102E15"/>
    <w:rsid w:val="00116D0D"/>
    <w:rsid w:val="001238FD"/>
    <w:rsid w:val="00132776"/>
    <w:rsid w:val="00134DCE"/>
    <w:rsid w:val="00145D3F"/>
    <w:rsid w:val="00147459"/>
    <w:rsid w:val="00156352"/>
    <w:rsid w:val="001632CE"/>
    <w:rsid w:val="00166F31"/>
    <w:rsid w:val="001A14F0"/>
    <w:rsid w:val="001A337E"/>
    <w:rsid w:val="001A6DF9"/>
    <w:rsid w:val="001B275E"/>
    <w:rsid w:val="001B4720"/>
    <w:rsid w:val="001F3C19"/>
    <w:rsid w:val="00221300"/>
    <w:rsid w:val="00235B79"/>
    <w:rsid w:val="002416C8"/>
    <w:rsid w:val="00256371"/>
    <w:rsid w:val="002663FE"/>
    <w:rsid w:val="00280A79"/>
    <w:rsid w:val="002C778E"/>
    <w:rsid w:val="002D3D14"/>
    <w:rsid w:val="002D6A71"/>
    <w:rsid w:val="002D7433"/>
    <w:rsid w:val="002F13D7"/>
    <w:rsid w:val="00316521"/>
    <w:rsid w:val="003206B2"/>
    <w:rsid w:val="003227F6"/>
    <w:rsid w:val="0032373F"/>
    <w:rsid w:val="00327F5C"/>
    <w:rsid w:val="00347383"/>
    <w:rsid w:val="00355318"/>
    <w:rsid w:val="00362891"/>
    <w:rsid w:val="003628BC"/>
    <w:rsid w:val="00385DF4"/>
    <w:rsid w:val="00393CEC"/>
    <w:rsid w:val="003A1C4F"/>
    <w:rsid w:val="003A4BE8"/>
    <w:rsid w:val="003C35AB"/>
    <w:rsid w:val="003D1FC4"/>
    <w:rsid w:val="003D2500"/>
    <w:rsid w:val="003F1D4F"/>
    <w:rsid w:val="00405816"/>
    <w:rsid w:val="004102C5"/>
    <w:rsid w:val="00432F2B"/>
    <w:rsid w:val="00433D53"/>
    <w:rsid w:val="00435EF6"/>
    <w:rsid w:val="004403C2"/>
    <w:rsid w:val="004463AC"/>
    <w:rsid w:val="004649F0"/>
    <w:rsid w:val="00472A5C"/>
    <w:rsid w:val="00482488"/>
    <w:rsid w:val="00485492"/>
    <w:rsid w:val="00487DAA"/>
    <w:rsid w:val="00491166"/>
    <w:rsid w:val="00492C07"/>
    <w:rsid w:val="004A0CD0"/>
    <w:rsid w:val="004A60F1"/>
    <w:rsid w:val="004A6F66"/>
    <w:rsid w:val="004C5E48"/>
    <w:rsid w:val="004F13CA"/>
    <w:rsid w:val="004F22C9"/>
    <w:rsid w:val="004F2385"/>
    <w:rsid w:val="00515ED0"/>
    <w:rsid w:val="0055370A"/>
    <w:rsid w:val="00556065"/>
    <w:rsid w:val="005570C3"/>
    <w:rsid w:val="005603E5"/>
    <w:rsid w:val="00567E3B"/>
    <w:rsid w:val="005702CF"/>
    <w:rsid w:val="00570EA4"/>
    <w:rsid w:val="00576CAC"/>
    <w:rsid w:val="005B02E2"/>
    <w:rsid w:val="005B6A47"/>
    <w:rsid w:val="005D49E2"/>
    <w:rsid w:val="005D7A2C"/>
    <w:rsid w:val="005E4AD1"/>
    <w:rsid w:val="005E588E"/>
    <w:rsid w:val="006031D0"/>
    <w:rsid w:val="006147C6"/>
    <w:rsid w:val="00615BFB"/>
    <w:rsid w:val="00616B82"/>
    <w:rsid w:val="006545EF"/>
    <w:rsid w:val="00663548"/>
    <w:rsid w:val="0067411F"/>
    <w:rsid w:val="006839D5"/>
    <w:rsid w:val="00685C6E"/>
    <w:rsid w:val="006A0DAB"/>
    <w:rsid w:val="006A3836"/>
    <w:rsid w:val="006B4EE0"/>
    <w:rsid w:val="006C1B10"/>
    <w:rsid w:val="006C54AA"/>
    <w:rsid w:val="007051D0"/>
    <w:rsid w:val="007247B5"/>
    <w:rsid w:val="007506AA"/>
    <w:rsid w:val="00752540"/>
    <w:rsid w:val="0075263D"/>
    <w:rsid w:val="007577F4"/>
    <w:rsid w:val="00763859"/>
    <w:rsid w:val="00766F43"/>
    <w:rsid w:val="00782908"/>
    <w:rsid w:val="0078738B"/>
    <w:rsid w:val="00797710"/>
    <w:rsid w:val="00797DA7"/>
    <w:rsid w:val="007B3D8E"/>
    <w:rsid w:val="007B7927"/>
    <w:rsid w:val="007E4CDD"/>
    <w:rsid w:val="007F3112"/>
    <w:rsid w:val="00800DA4"/>
    <w:rsid w:val="008226D3"/>
    <w:rsid w:val="008367C8"/>
    <w:rsid w:val="00852995"/>
    <w:rsid w:val="00877BE1"/>
    <w:rsid w:val="008940DD"/>
    <w:rsid w:val="00897AFC"/>
    <w:rsid w:val="008E31B1"/>
    <w:rsid w:val="00913222"/>
    <w:rsid w:val="00917E7A"/>
    <w:rsid w:val="00930FD1"/>
    <w:rsid w:val="009321C5"/>
    <w:rsid w:val="009327EB"/>
    <w:rsid w:val="00934247"/>
    <w:rsid w:val="00935D67"/>
    <w:rsid w:val="009376CD"/>
    <w:rsid w:val="00947F4D"/>
    <w:rsid w:val="00955BA8"/>
    <w:rsid w:val="009C39FD"/>
    <w:rsid w:val="009C750F"/>
    <w:rsid w:val="009E0406"/>
    <w:rsid w:val="009F4F66"/>
    <w:rsid w:val="00A01DA2"/>
    <w:rsid w:val="00A20205"/>
    <w:rsid w:val="00A24C4B"/>
    <w:rsid w:val="00A425F9"/>
    <w:rsid w:val="00A63488"/>
    <w:rsid w:val="00A76C04"/>
    <w:rsid w:val="00A927F2"/>
    <w:rsid w:val="00AA5CE8"/>
    <w:rsid w:val="00AC3923"/>
    <w:rsid w:val="00AD2E9A"/>
    <w:rsid w:val="00AE2234"/>
    <w:rsid w:val="00AE75CA"/>
    <w:rsid w:val="00B1678C"/>
    <w:rsid w:val="00B261BF"/>
    <w:rsid w:val="00B34B4E"/>
    <w:rsid w:val="00B37477"/>
    <w:rsid w:val="00B5455E"/>
    <w:rsid w:val="00B6774E"/>
    <w:rsid w:val="00B75BF9"/>
    <w:rsid w:val="00B76721"/>
    <w:rsid w:val="00B80A85"/>
    <w:rsid w:val="00BA3628"/>
    <w:rsid w:val="00BA783D"/>
    <w:rsid w:val="00BC33CD"/>
    <w:rsid w:val="00BC6BBA"/>
    <w:rsid w:val="00BF5A60"/>
    <w:rsid w:val="00C27A46"/>
    <w:rsid w:val="00C36F9F"/>
    <w:rsid w:val="00C50302"/>
    <w:rsid w:val="00C75AB9"/>
    <w:rsid w:val="00C80E4D"/>
    <w:rsid w:val="00C8162D"/>
    <w:rsid w:val="00C91BF2"/>
    <w:rsid w:val="00CB3A53"/>
    <w:rsid w:val="00CB51DB"/>
    <w:rsid w:val="00CD6399"/>
    <w:rsid w:val="00CD70D1"/>
    <w:rsid w:val="00CF0812"/>
    <w:rsid w:val="00CF62F6"/>
    <w:rsid w:val="00D15F45"/>
    <w:rsid w:val="00D42693"/>
    <w:rsid w:val="00D43919"/>
    <w:rsid w:val="00D625E3"/>
    <w:rsid w:val="00D73DA2"/>
    <w:rsid w:val="00D86465"/>
    <w:rsid w:val="00D8648E"/>
    <w:rsid w:val="00D86FE1"/>
    <w:rsid w:val="00D93367"/>
    <w:rsid w:val="00DA6DD7"/>
    <w:rsid w:val="00DB1A97"/>
    <w:rsid w:val="00DD367E"/>
    <w:rsid w:val="00DD41DD"/>
    <w:rsid w:val="00DE0E78"/>
    <w:rsid w:val="00DE1490"/>
    <w:rsid w:val="00DF2468"/>
    <w:rsid w:val="00DF48FE"/>
    <w:rsid w:val="00E10635"/>
    <w:rsid w:val="00E11324"/>
    <w:rsid w:val="00E1258C"/>
    <w:rsid w:val="00E24AF0"/>
    <w:rsid w:val="00E3291C"/>
    <w:rsid w:val="00E3572B"/>
    <w:rsid w:val="00E4376C"/>
    <w:rsid w:val="00E43FCD"/>
    <w:rsid w:val="00E73EFF"/>
    <w:rsid w:val="00E81D4A"/>
    <w:rsid w:val="00EA4BBE"/>
    <w:rsid w:val="00EE2598"/>
    <w:rsid w:val="00EE38CF"/>
    <w:rsid w:val="00F20651"/>
    <w:rsid w:val="00F22858"/>
    <w:rsid w:val="00F36FA0"/>
    <w:rsid w:val="00F372D5"/>
    <w:rsid w:val="00F37AC3"/>
    <w:rsid w:val="00F41402"/>
    <w:rsid w:val="00F419B6"/>
    <w:rsid w:val="00F47814"/>
    <w:rsid w:val="00F55AAD"/>
    <w:rsid w:val="00F5742B"/>
    <w:rsid w:val="00F60EFC"/>
    <w:rsid w:val="00F619F0"/>
    <w:rsid w:val="00F64DAD"/>
    <w:rsid w:val="00FB70EA"/>
    <w:rsid w:val="00FD28A8"/>
    <w:rsid w:val="00FD3100"/>
    <w:rsid w:val="00FE5953"/>
    <w:rsid w:val="00FE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1">
    <w:name w:val="heading 1"/>
    <w:basedOn w:val="Normalny"/>
    <w:link w:val="Nagwek1Znak"/>
    <w:uiPriority w:val="9"/>
    <w:qFormat/>
    <w:rsid w:val="005603E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uiPriority w:val="99"/>
    <w:rsid w:val="006B4EE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B4EE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4BBE"/>
    <w:pPr>
      <w:suppressAutoHyphens w:val="0"/>
      <w:spacing w:before="100" w:beforeAutospacing="1" w:after="100" w:afterAutospacing="1"/>
    </w:pPr>
    <w:rPr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0D686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rsid w:val="007506AA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506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06AA"/>
    <w:pPr>
      <w:suppressLineNumbers/>
    </w:pPr>
    <w:rPr>
      <w:lang w:val="pl-PL"/>
    </w:rPr>
  </w:style>
  <w:style w:type="paragraph" w:styleId="Tekstprzypisudolnego">
    <w:name w:val="footnote text"/>
    <w:basedOn w:val="Normalny"/>
    <w:link w:val="TekstprzypisudolnegoZnak"/>
    <w:rsid w:val="007506AA"/>
    <w:pPr>
      <w:suppressAutoHyphens w:val="0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06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506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C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C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C6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C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C6E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E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EA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EA4"/>
    <w:rPr>
      <w:vertAlign w:val="superscript"/>
    </w:rPr>
  </w:style>
  <w:style w:type="paragraph" w:customStyle="1" w:styleId="Default">
    <w:name w:val="Default"/>
    <w:rsid w:val="00A2020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rsid w:val="006147C6"/>
  </w:style>
  <w:style w:type="character" w:customStyle="1" w:styleId="Nagwek1Znak">
    <w:name w:val="Nagłówek 1 Znak"/>
    <w:basedOn w:val="Domylnaczcionkaakapitu"/>
    <w:link w:val="Nagwek1"/>
    <w:uiPriority w:val="9"/>
    <w:rsid w:val="005603E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gkelc">
    <w:name w:val="hgkelc"/>
    <w:basedOn w:val="Domylnaczcionkaakapitu"/>
    <w:rsid w:val="00B76721"/>
  </w:style>
  <w:style w:type="character" w:styleId="Pogrubienie">
    <w:name w:val="Strong"/>
    <w:basedOn w:val="Domylnaczcionkaakapitu"/>
    <w:uiPriority w:val="22"/>
    <w:qFormat/>
    <w:rsid w:val="00556065"/>
    <w:rPr>
      <w:b/>
      <w:bCs/>
    </w:rPr>
  </w:style>
  <w:style w:type="table" w:styleId="Tabela-Siatka">
    <w:name w:val="Table Grid"/>
    <w:basedOn w:val="Standardowy"/>
    <w:uiPriority w:val="59"/>
    <w:rsid w:val="000E4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rsid w:val="006B4E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4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.olkus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p.olkusz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C090-6C5A-4324-9C8D-CABFC060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2876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68</cp:revision>
  <cp:lastPrinted>2024-08-28T08:37:00Z</cp:lastPrinted>
  <dcterms:created xsi:type="dcterms:W3CDTF">2024-07-30T10:32:00Z</dcterms:created>
  <dcterms:modified xsi:type="dcterms:W3CDTF">2025-09-01T11:33:00Z</dcterms:modified>
</cp:coreProperties>
</file>